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F6" w:rsidRDefault="006B2AF6" w:rsidP="006B2AF6">
      <w:pPr>
        <w:spacing w:line="360" w:lineRule="exact"/>
        <w:rPr>
          <w:rFonts w:ascii="仿宋_GB2312" w:eastAsia="仿宋_GB2312" w:hAnsi="华文中宋"/>
          <w:color w:val="000000"/>
          <w:kern w:val="2"/>
          <w:sz w:val="28"/>
          <w:szCs w:val="28"/>
        </w:rPr>
      </w:pPr>
      <w:r>
        <w:rPr>
          <w:rFonts w:ascii="黑体" w:eastAsia="黑体" w:hAnsi="黑体" w:hint="eastAsia"/>
          <w:color w:val="000000"/>
          <w:kern w:val="2"/>
          <w:sz w:val="32"/>
          <w:szCs w:val="32"/>
        </w:rPr>
        <w:t>附件3</w:t>
      </w:r>
    </w:p>
    <w:p w:rsidR="006B2AF6" w:rsidRDefault="006B2AF6" w:rsidP="006B2AF6">
      <w:pPr>
        <w:spacing w:beforeLines="50" w:before="156" w:afterLines="150" w:after="468" w:line="700" w:lineRule="exact"/>
        <w:jc w:val="center"/>
        <w:rPr>
          <w:rFonts w:ascii="小标宋" w:eastAsia="小标宋"/>
          <w:color w:val="000000"/>
          <w:sz w:val="36"/>
          <w:szCs w:val="36"/>
        </w:rPr>
      </w:pPr>
      <w:r w:rsidRPr="009F272C">
        <w:rPr>
          <w:rFonts w:ascii="小标宋" w:eastAsia="小标宋" w:hint="eastAsia"/>
          <w:color w:val="000000"/>
          <w:sz w:val="44"/>
          <w:szCs w:val="44"/>
        </w:rPr>
        <w:t>第二届全国青少年探索计划魔抓（Scratch）</w:t>
      </w:r>
      <w:r>
        <w:rPr>
          <w:rFonts w:ascii="小标宋" w:eastAsia="小标宋"/>
          <w:color w:val="000000"/>
          <w:sz w:val="44"/>
          <w:szCs w:val="44"/>
        </w:rPr>
        <w:br/>
      </w:r>
      <w:r w:rsidRPr="009F272C">
        <w:rPr>
          <w:rFonts w:ascii="小标宋" w:eastAsia="小标宋" w:hint="eastAsia"/>
          <w:color w:val="000000"/>
          <w:sz w:val="44"/>
          <w:szCs w:val="44"/>
        </w:rPr>
        <w:t>创意编程大赛展示交流活动日程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679"/>
        <w:gridCol w:w="3051"/>
        <w:gridCol w:w="1613"/>
      </w:tblGrid>
      <w:tr w:rsidR="006B2AF6" w:rsidTr="00292FDA">
        <w:trPr>
          <w:trHeight w:val="51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日期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时间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地点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2016年12月27日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全天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报到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一层大厅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2016年12月28日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07:00-08:30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早餐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迎宾楼三层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08:30-09:00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活动启动仪式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贵宾楼五层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三峡厅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09:00-10:15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Scratch参与式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课堂活动体验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贵宾楼五层</w:t>
            </w:r>
          </w:p>
          <w:p w:rsidR="006B2AF6" w:rsidRPr="00B27A09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三峡厅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10:15-10:30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茶歇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10:30-11:50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Scratch参与式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课堂活动体验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11:50-13:30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午餐/休息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13:30-17:00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Scratch参与式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课堂活动体验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17:30-19:30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晚餐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迎宾楼三层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2016年12月29日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6B2AF6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07:30-08:30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早餐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迎宾楼三层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08:30-10:30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Scratch参与式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课堂活动体验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贵宾楼五层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三峡厅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10:30-10:45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茶歇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10:45-12:00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小组讨论创作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2016年12月29日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12:00-13:30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午餐/休息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迎宾楼三层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13:30-15:00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青少年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创客教育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实践活动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贵宾楼五层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三峡厅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15:00-15:15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茶歇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15:15-17:30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青少年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创客教育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实践活动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17:30-19:30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晚餐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迎宾楼三层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2016年12月30日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07:30-08:30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早餐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迎宾楼三层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08:30-11:00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交流展示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贵宾楼五层</w:t>
            </w:r>
          </w:p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三峡厅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11:00-11:40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大赛颁奖仪式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11:30-13:30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午餐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湖北大厦</w:t>
            </w:r>
          </w:p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迎宾楼三层</w:t>
            </w:r>
          </w:p>
        </w:tc>
      </w:tr>
      <w:tr w:rsidR="006B2AF6" w:rsidTr="00292FDA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14:00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疏散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6" w:rsidRDefault="006B2AF6" w:rsidP="00292FD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CA6A69" w:rsidRDefault="00CA6A69">
      <w:bookmarkStart w:id="0" w:name="_GoBack"/>
      <w:bookmarkEnd w:id="0"/>
    </w:p>
    <w:sectPr w:rsidR="00CA6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F6"/>
    <w:rsid w:val="006B2AF6"/>
    <w:rsid w:val="00C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F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F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2016-12-19T08:54:00Z</dcterms:created>
  <dcterms:modified xsi:type="dcterms:W3CDTF">2016-12-19T08:54:00Z</dcterms:modified>
</cp:coreProperties>
</file>