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4E" w:rsidRDefault="000C184E" w:rsidP="000C184E">
      <w:pPr>
        <w:rPr>
          <w:rFonts w:ascii="仿宋_GB2312" w:eastAsia="仿宋_GB2312" w:hint="eastAsia"/>
          <w:szCs w:val="21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0C184E" w:rsidRPr="00BD7B87" w:rsidRDefault="000C184E" w:rsidP="000C184E">
      <w:pPr>
        <w:spacing w:beforeLines="50" w:before="156" w:afterLines="100" w:after="312" w:line="700" w:lineRule="exact"/>
        <w:jc w:val="center"/>
        <w:textAlignment w:val="bottom"/>
        <w:rPr>
          <w:rFonts w:ascii="小标宋" w:eastAsia="小标宋" w:hAnsi="宋体"/>
          <w:color w:val="000000"/>
          <w:sz w:val="44"/>
          <w:szCs w:val="44"/>
        </w:rPr>
      </w:pPr>
      <w:r w:rsidRPr="00BD7B87">
        <w:rPr>
          <w:rFonts w:ascii="小标宋" w:eastAsia="小标宋" w:hAnsi="宋体" w:hint="eastAsia"/>
          <w:color w:val="000000"/>
          <w:sz w:val="44"/>
          <w:szCs w:val="44"/>
        </w:rPr>
        <w:t>第</w:t>
      </w:r>
      <w:r>
        <w:rPr>
          <w:rFonts w:ascii="小标宋" w:eastAsia="小标宋" w:hAnsi="宋体" w:hint="eastAsia"/>
          <w:color w:val="000000"/>
          <w:sz w:val="44"/>
          <w:szCs w:val="44"/>
        </w:rPr>
        <w:t>3</w:t>
      </w:r>
      <w:r>
        <w:rPr>
          <w:rFonts w:ascii="小标宋" w:eastAsia="小标宋" w:hAnsi="宋体"/>
          <w:color w:val="000000"/>
          <w:sz w:val="44"/>
          <w:szCs w:val="44"/>
        </w:rPr>
        <w:t>4</w:t>
      </w:r>
      <w:r w:rsidRPr="00BD7B87">
        <w:rPr>
          <w:rFonts w:ascii="小标宋" w:eastAsia="小标宋" w:hAnsi="宋体" w:hint="eastAsia"/>
          <w:color w:val="000000"/>
          <w:sz w:val="44"/>
          <w:szCs w:val="44"/>
        </w:rPr>
        <w:t>届全国青少年科技创新大赛申报名额分配表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583"/>
        <w:gridCol w:w="991"/>
        <w:gridCol w:w="1061"/>
        <w:gridCol w:w="1165"/>
        <w:gridCol w:w="1164"/>
        <w:gridCol w:w="1282"/>
        <w:gridCol w:w="1700"/>
        <w:gridCol w:w="1003"/>
        <w:gridCol w:w="1422"/>
        <w:gridCol w:w="1985"/>
      </w:tblGrid>
      <w:tr w:rsidR="000C184E" w:rsidRPr="00C71842" w:rsidTr="00CA2E06">
        <w:trPr>
          <w:trHeight w:val="319"/>
          <w:tblHeader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8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序号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8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省</w:t>
            </w: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/区/市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9E7F9F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szCs w:val="21"/>
              </w:rPr>
            </w:pPr>
            <w:r w:rsidRPr="009E7F9F">
              <w:rPr>
                <w:rFonts w:ascii="黑体" w:eastAsia="黑体" w:hAnsi="Arial Unicode MS" w:cs="Arial Unicode MS" w:hint="eastAsia"/>
                <w:szCs w:val="21"/>
              </w:rPr>
              <w:t>青少年科技创新成果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科技实践活动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科幻画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84E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科技辅导员</w:t>
            </w:r>
          </w:p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科技教育</w:t>
            </w: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创新</w:t>
            </w: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成果</w:t>
            </w:r>
          </w:p>
        </w:tc>
      </w:tr>
      <w:tr w:rsidR="000C184E" w:rsidRPr="00C71842" w:rsidTr="00CA2E06">
        <w:trPr>
          <w:trHeight w:val="319"/>
          <w:tblHeader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总额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高中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初中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小学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高中集体</w:t>
            </w:r>
          </w:p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项目上限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初中与小学</w:t>
            </w:r>
          </w:p>
          <w:p w:rsidR="000C184E" w:rsidRPr="00C71842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  <w:r w:rsidRPr="00C71842">
              <w:rPr>
                <w:rFonts w:ascii="黑体" w:eastAsia="黑体" w:hAnsi="Arial Unicode MS" w:cs="Arial Unicode MS" w:hint="eastAsia"/>
                <w:color w:val="000000"/>
                <w:szCs w:val="21"/>
              </w:rPr>
              <w:t>集体项目上限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497F4E" w:rsidRDefault="000C184E" w:rsidP="00CA2E06">
            <w:pPr>
              <w:spacing w:line="240" w:lineRule="exact"/>
              <w:jc w:val="center"/>
              <w:rPr>
                <w:rFonts w:ascii="黑体" w:eastAsia="黑体" w:hAnsi="Arial Unicode MS" w:cs="Arial Unicode MS"/>
                <w:color w:val="000000"/>
                <w:szCs w:val="2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C71842" w:rsidRDefault="000C184E" w:rsidP="00CA2E06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北京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华文仿宋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Ansi="华文仿宋" w:cs="Arial Unicode MS" w:hint="eastAsia"/>
                <w:color w:val="000000"/>
                <w:szCs w:val="21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华文仿宋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Ansi="华文仿宋" w:cs="Arial Unicode MS" w:hint="eastAsia"/>
                <w:color w:val="000000"/>
                <w:szCs w:val="21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华文仿宋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Ansi="华文仿宋" w:cs="Arial Unicode MS" w:hint="eastAsia"/>
                <w:color w:val="000000"/>
                <w:szCs w:val="21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天津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河北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山西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内蒙古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辽宁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吉林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黑龙江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上海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江苏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15</w:t>
            </w:r>
          </w:p>
        </w:tc>
      </w:tr>
      <w:tr w:rsidR="000C184E" w:rsidRPr="000F18D6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浙江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安徽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7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lastRenderedPageBreak/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BF6562">
              <w:rPr>
                <w:rFonts w:ascii="仿宋_GB2312" w:eastAsia="仿宋_GB2312" w:hint="eastAsia"/>
                <w:szCs w:val="21"/>
              </w:rPr>
              <w:t>福建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BF6562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BF6562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江西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山东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河南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湖北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湖南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广东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广西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海南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重庆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四川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贵州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云南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西藏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陕西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甘肃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青海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D60C3A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D60C3A">
              <w:rPr>
                <w:rFonts w:ascii="仿宋_GB2312" w:eastAsia="仿宋_GB2312" w:hint="eastAsia"/>
                <w:szCs w:val="21"/>
              </w:rPr>
              <w:t>宁夏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新疆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香港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7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澳门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</w:tr>
      <w:tr w:rsidR="000C184E" w:rsidRPr="00A7169B" w:rsidTr="00CA2E06">
        <w:trPr>
          <w:trHeight w:val="45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D60C3A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szCs w:val="21"/>
              </w:rPr>
            </w:pPr>
            <w:r w:rsidRPr="00D60C3A">
              <w:rPr>
                <w:rFonts w:ascii="仿宋_GB2312" w:eastAsia="仿宋_GB2312" w:hint="eastAsia"/>
                <w:szCs w:val="21"/>
              </w:rPr>
              <w:t>兵团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</w:tr>
      <w:tr w:rsidR="000C184E" w:rsidRPr="00A7169B" w:rsidTr="00CA2E06">
        <w:trPr>
          <w:trHeight w:hRule="exact"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rPr>
                <w:rFonts w:ascii="仿宋_GB2312" w:eastAsia="仿宋_GB2312" w:hAnsi="Arial Unicode MS" w:cs="Arial Unicode MS" w:hint="eastAsia"/>
                <w:color w:val="FF0000"/>
                <w:szCs w:val="21"/>
              </w:rPr>
            </w:pPr>
            <w:r w:rsidRPr="00D60C3A">
              <w:rPr>
                <w:rFonts w:ascii="仿宋_GB2312" w:eastAsia="仿宋_GB2312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Ansi="Arial Unicode MS" w:cs="Arial Unicode MS" w:hint="eastAsia"/>
                <w:b/>
                <w:szCs w:val="21"/>
              </w:rPr>
            </w:pPr>
            <w:r w:rsidRPr="00D60C3A">
              <w:rPr>
                <w:rStyle w:val="a3"/>
                <w:rFonts w:ascii="仿宋_GB2312" w:eastAsia="仿宋_GB2312" w:hint="eastAsia"/>
                <w:b w:val="0"/>
                <w:szCs w:val="21"/>
              </w:rPr>
              <w:t>总计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472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90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340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int="eastAsia"/>
                <w:color w:val="000000"/>
                <w:szCs w:val="21"/>
              </w:rPr>
              <w:t>1020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285</w:t>
            </w:r>
          </w:p>
        </w:tc>
      </w:tr>
      <w:tr w:rsidR="000C184E" w:rsidRPr="00A7169B" w:rsidTr="00CA2E06">
        <w:trPr>
          <w:trHeight w:hRule="exact" w:val="1623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jc w:val="center"/>
              <w:rPr>
                <w:rStyle w:val="a3"/>
                <w:rFonts w:ascii="仿宋_GB2312" w:eastAsia="仿宋_GB2312" w:hint="eastAsia"/>
                <w:b w:val="0"/>
                <w:szCs w:val="21"/>
              </w:rPr>
            </w:pPr>
            <w:r w:rsidRPr="00D60C3A">
              <w:rPr>
                <w:rFonts w:ascii="仿宋_GB2312" w:eastAsia="仿宋_GB2312" w:hAnsi="宋体" w:hint="eastAsia"/>
              </w:rPr>
              <w:t>备   注</w:t>
            </w:r>
          </w:p>
        </w:tc>
        <w:tc>
          <w:tcPr>
            <w:tcW w:w="11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4E" w:rsidRPr="00D60C3A" w:rsidRDefault="000C184E" w:rsidP="00CA2E06">
            <w:pPr>
              <w:rPr>
                <w:rFonts w:ascii="仿宋_GB2312" w:eastAsia="仿宋_GB2312" w:hAnsi="仿宋" w:cs="Arial Unicode MS" w:hint="eastAsia"/>
                <w:szCs w:val="21"/>
              </w:rPr>
            </w:pPr>
            <w:r w:rsidRPr="00D60C3A">
              <w:rPr>
                <w:rFonts w:ascii="仿宋_GB2312" w:eastAsia="仿宋_GB2312" w:hAnsi="仿宋" w:cs="Arial Unicode MS" w:hint="eastAsia"/>
                <w:color w:val="000000"/>
                <w:szCs w:val="21"/>
              </w:rPr>
              <w:t>1</w:t>
            </w:r>
            <w:r w:rsidRPr="00D60C3A">
              <w:rPr>
                <w:rFonts w:ascii="仿宋_GB2312" w:eastAsia="仿宋_GB2312" w:hAnsi="仿宋" w:cs="Arial Unicode MS" w:hint="eastAsia"/>
                <w:szCs w:val="21"/>
              </w:rPr>
              <w:t xml:space="preserve">. </w:t>
            </w:r>
            <w:r>
              <w:rPr>
                <w:rFonts w:ascii="仿宋_GB2312" w:eastAsia="仿宋_GB2312" w:hAnsi="仿宋" w:cs="Arial Unicode MS" w:hint="eastAsia"/>
                <w:szCs w:val="21"/>
              </w:rPr>
              <w:t>全</w:t>
            </w:r>
            <w:r>
              <w:rPr>
                <w:rFonts w:ascii="仿宋_GB2312" w:eastAsia="仿宋_GB2312" w:hAnsi="仿宋" w:cs="Arial Unicode MS"/>
                <w:szCs w:val="21"/>
              </w:rPr>
              <w:t>国</w:t>
            </w:r>
            <w:r>
              <w:rPr>
                <w:rFonts w:ascii="仿宋_GB2312" w:eastAsia="仿宋_GB2312" w:hAnsi="仿宋" w:cs="Arial Unicode MS" w:hint="eastAsia"/>
                <w:szCs w:val="21"/>
              </w:rPr>
              <w:t>青少年人</w:t>
            </w:r>
            <w:r>
              <w:rPr>
                <w:rFonts w:ascii="仿宋_GB2312" w:eastAsia="仿宋_GB2312" w:hAnsi="仿宋" w:cs="Arial Unicode MS"/>
                <w:szCs w:val="21"/>
              </w:rPr>
              <w:t>工智能科普活动</w:t>
            </w:r>
            <w:r w:rsidRPr="00D60C3A">
              <w:rPr>
                <w:rFonts w:ascii="仿宋_GB2312" w:eastAsia="仿宋_GB2312" w:hAnsi="仿宋" w:cs="Arial Unicode MS" w:hint="eastAsia"/>
                <w:szCs w:val="21"/>
              </w:rPr>
              <w:t>申报名额：科技实践活动</w:t>
            </w:r>
            <w:r>
              <w:rPr>
                <w:rFonts w:ascii="仿宋_GB2312" w:eastAsia="仿宋_GB2312" w:hAnsi="仿宋" w:cs="Arial Unicode MS" w:hint="eastAsia"/>
                <w:szCs w:val="21"/>
              </w:rPr>
              <w:t>30</w:t>
            </w:r>
            <w:r w:rsidRPr="00D60C3A">
              <w:rPr>
                <w:rFonts w:ascii="仿宋_GB2312" w:eastAsia="仿宋_GB2312" w:hAnsi="仿宋" w:cs="Arial Unicode MS" w:hint="eastAsia"/>
                <w:szCs w:val="21"/>
              </w:rPr>
              <w:t>；</w:t>
            </w:r>
          </w:p>
          <w:p w:rsidR="000C184E" w:rsidRPr="00D60C3A" w:rsidRDefault="000C184E" w:rsidP="00CA2E06">
            <w:pPr>
              <w:rPr>
                <w:rFonts w:ascii="仿宋_GB2312" w:eastAsia="仿宋_GB2312" w:hAnsi="仿宋" w:cs="Arial Unicode MS" w:hint="eastAsia"/>
                <w:szCs w:val="21"/>
              </w:rPr>
            </w:pPr>
            <w:r w:rsidRPr="00D60C3A">
              <w:rPr>
                <w:rFonts w:ascii="仿宋_GB2312" w:eastAsia="仿宋_GB2312" w:hAnsi="仿宋" w:cs="Arial Unicode MS" w:hint="eastAsia"/>
                <w:szCs w:val="21"/>
              </w:rPr>
              <w:t>2．</w:t>
            </w:r>
            <w:r>
              <w:rPr>
                <w:rFonts w:ascii="仿宋_GB2312" w:eastAsia="仿宋_GB2312" w:hAnsi="仿宋" w:cs="Arial Unicode MS" w:hint="eastAsia"/>
                <w:szCs w:val="21"/>
              </w:rPr>
              <w:t>中国青少年</w:t>
            </w:r>
            <w:r w:rsidRPr="00D60C3A">
              <w:rPr>
                <w:rFonts w:ascii="仿宋_GB2312" w:eastAsia="仿宋_GB2312" w:hAnsi="仿宋" w:cs="Arial Unicode MS" w:hint="eastAsia"/>
                <w:szCs w:val="21"/>
              </w:rPr>
              <w:t>科技辅导员协会申报名额：科技辅导员科技教育创新成果</w:t>
            </w:r>
            <w:r>
              <w:rPr>
                <w:rFonts w:ascii="仿宋_GB2312" w:eastAsia="仿宋_GB2312" w:hAnsi="仿宋" w:cs="Arial Unicode MS"/>
                <w:szCs w:val="21"/>
              </w:rPr>
              <w:t>15</w:t>
            </w:r>
            <w:r w:rsidRPr="00D60C3A">
              <w:rPr>
                <w:rFonts w:ascii="仿宋_GB2312" w:eastAsia="仿宋_GB2312" w:hAnsi="仿宋" w:cs="Arial Unicode MS" w:hint="eastAsia"/>
                <w:szCs w:val="21"/>
              </w:rPr>
              <w:t>；</w:t>
            </w:r>
          </w:p>
          <w:p w:rsidR="000C184E" w:rsidRPr="00D60C3A" w:rsidRDefault="000C184E" w:rsidP="00CA2E06">
            <w:pPr>
              <w:ind w:rightChars="61" w:right="128"/>
              <w:rPr>
                <w:rFonts w:ascii="仿宋_GB2312" w:eastAsia="仿宋_GB2312" w:hint="eastAsia"/>
                <w:color w:val="000000"/>
                <w:szCs w:val="21"/>
              </w:rPr>
            </w:pPr>
            <w:r w:rsidRPr="00D60C3A">
              <w:rPr>
                <w:rFonts w:ascii="仿宋_GB2312" w:eastAsia="仿宋_GB2312" w:hAnsi="仿宋" w:cs="Arial Unicode MS" w:hint="eastAsia"/>
                <w:color w:val="000000"/>
                <w:szCs w:val="21"/>
              </w:rPr>
              <w:t>3. 参照相关国际赛事做法，适当增加承办地申报名额，具体办法为</w:t>
            </w:r>
            <w:r w:rsidRPr="00D60C3A">
              <w:rPr>
                <w:rFonts w:ascii="仿宋_GB2312" w:eastAsia="仿宋_GB2312" w:hAnsi="仿宋" w:cs="Arial Unicode MS" w:hint="eastAsia"/>
                <w:szCs w:val="21"/>
              </w:rPr>
              <w:t>：</w:t>
            </w:r>
            <w:r w:rsidRPr="00D60C3A">
              <w:rPr>
                <w:rFonts w:ascii="仿宋_GB2312" w:eastAsia="仿宋_GB2312" w:hAnsi="仿宋" w:cs="Arial Unicode MS" w:hint="eastAsia"/>
                <w:color w:val="000000"/>
                <w:szCs w:val="21"/>
              </w:rPr>
              <w:t>青少年科技创新成果比赛各组别名额和集体项目上限名额，按分配名额的50%比例分别增加，但增长总数不超过10项</w:t>
            </w:r>
            <w:r w:rsidRPr="00D60C3A">
              <w:rPr>
                <w:rFonts w:ascii="仿宋_GB2312" w:eastAsia="仿宋_GB2312" w:hAnsi="仿宋" w:cs="Arial Unicode MS" w:hint="eastAsia"/>
                <w:szCs w:val="21"/>
              </w:rPr>
              <w:t>；</w:t>
            </w:r>
            <w:r w:rsidRPr="00D60C3A">
              <w:rPr>
                <w:rFonts w:ascii="仿宋_GB2312" w:eastAsia="仿宋_GB2312" w:hAnsi="仿宋" w:cs="Arial Unicode MS" w:hint="eastAsia"/>
                <w:color w:val="000000"/>
                <w:szCs w:val="21"/>
              </w:rPr>
              <w:t>科幻画、科技实践活动和科技辅导员科技教育创新成果比赛名额，按分配名额的30%比例增加，调整仅在所承办的当届竞赛有效</w:t>
            </w:r>
            <w:r w:rsidRPr="00D60C3A">
              <w:rPr>
                <w:rFonts w:ascii="仿宋_GB2312" w:eastAsia="仿宋_GB2312" w:hAnsi="仿宋" w:cs="Arial Unicode MS" w:hint="eastAsia"/>
                <w:color w:val="000000"/>
                <w:sz w:val="22"/>
                <w:szCs w:val="21"/>
              </w:rPr>
              <w:t>。</w:t>
            </w:r>
          </w:p>
        </w:tc>
      </w:tr>
    </w:tbl>
    <w:p w:rsidR="000C184E" w:rsidRDefault="000C184E" w:rsidP="000C184E"/>
    <w:p w:rsidR="00020771" w:rsidRDefault="00020771">
      <w:bookmarkStart w:id="0" w:name="_GoBack"/>
      <w:bookmarkEnd w:id="0"/>
    </w:p>
    <w:sectPr w:rsidR="00020771" w:rsidSect="000C18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E"/>
    <w:rsid w:val="00020771"/>
    <w:rsid w:val="000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96B94-830D-49E2-B4FD-B1C67D29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1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>XXT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2019-02-01T07:29:00Z</dcterms:created>
  <dcterms:modified xsi:type="dcterms:W3CDTF">2019-02-01T07:29:00Z</dcterms:modified>
</cp:coreProperties>
</file>