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rPr>
          <w:rFonts w:hint="eastAsia" w:ascii="小标宋" w:hAnsi="宋体" w:eastAsia="小标宋"/>
          <w:sz w:val="32"/>
          <w:szCs w:val="44"/>
        </w:rPr>
      </w:pPr>
      <w:r>
        <w:rPr>
          <w:rFonts w:hint="eastAsia" w:ascii="小标宋" w:hAnsi="宋体" w:eastAsia="小标宋"/>
          <w:sz w:val="32"/>
          <w:szCs w:val="44"/>
        </w:rPr>
        <w:t>附件2</w:t>
      </w:r>
    </w:p>
    <w:p>
      <w:pPr>
        <w:tabs>
          <w:tab w:val="left" w:pos="3705"/>
          <w:tab w:val="center" w:pos="4474"/>
        </w:tabs>
        <w:spacing w:before="120" w:beforeLines="50" w:after="360" w:afterLines="150"/>
        <w:jc w:val="center"/>
        <w:rPr>
          <w:rFonts w:hint="eastAsia" w:ascii="小标宋" w:hAnsi="黑体" w:eastAsia="小标宋"/>
          <w:color w:val="000000"/>
          <w:sz w:val="40"/>
          <w:szCs w:val="32"/>
        </w:rPr>
      </w:pPr>
      <w:r>
        <w:rPr>
          <w:rFonts w:hint="eastAsia" w:ascii="小标宋" w:hAnsi="黑体" w:eastAsia="小标宋"/>
          <w:color w:val="000000"/>
          <w:sz w:val="40"/>
          <w:szCs w:val="32"/>
        </w:rPr>
        <w:t>活动回执</w:t>
      </w:r>
    </w:p>
    <w:p>
      <w:pPr/>
      <w:r>
        <w:rPr>
          <w:rFonts w:hint="eastAsia" w:ascii="仿宋_GB2312" w:eastAsia="仿宋_GB2312"/>
          <w:sz w:val="32"/>
          <w:szCs w:val="32"/>
        </w:rPr>
        <w:t>请详细填写并于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月16日前将活动</w:t>
      </w:r>
      <w:r>
        <w:rPr>
          <w:rFonts w:ascii="仿宋_GB2312" w:eastAsia="仿宋_GB2312"/>
          <w:sz w:val="32"/>
          <w:szCs w:val="32"/>
        </w:rPr>
        <w:t>回执</w:t>
      </w:r>
      <w:r>
        <w:rPr>
          <w:rFonts w:hint="eastAsia" w:ascii="仿宋_GB2312" w:eastAsia="仿宋_GB2312"/>
          <w:sz w:val="32"/>
          <w:szCs w:val="32"/>
        </w:rPr>
        <w:t>电子版发送至上海</w:t>
      </w:r>
      <w:r>
        <w:rPr>
          <w:rFonts w:ascii="仿宋_GB2312" w:eastAsia="仿宋_GB2312"/>
          <w:sz w:val="32"/>
          <w:szCs w:val="32"/>
        </w:rPr>
        <w:t>交通大学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邮箱：</w:t>
      </w:r>
      <w:r>
        <w:rPr>
          <w:rFonts w:hint="eastAsia" w:eastAsia="仿宋_GB2312"/>
          <w:color w:val="000000"/>
          <w:sz w:val="32"/>
          <w:szCs w:val="32"/>
        </w:rPr>
        <w:t>s</w:t>
      </w:r>
      <w:r>
        <w:rPr>
          <w:rFonts w:eastAsia="仿宋_GB2312"/>
          <w:color w:val="000000"/>
          <w:sz w:val="32"/>
          <w:szCs w:val="32"/>
        </w:rPr>
        <w:t>jtuchemistry@126.com</w:t>
      </w:r>
    </w:p>
    <w:p>
      <w:pPr>
        <w:ind w:left="420" w:firstLine="420"/>
      </w:pPr>
    </w:p>
    <w:tbl>
      <w:tblPr>
        <w:tblStyle w:val="3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75"/>
        <w:gridCol w:w="1234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省</w:t>
            </w:r>
            <w:r>
              <w:rPr>
                <w:rFonts w:hint="eastAsia" w:ascii="宋体" w:hAnsi="宋体"/>
              </w:rPr>
              <w:t>/市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中学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宋体" w:hAnsi="宋体" w:cs="Times New Roman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宋体" w:hAnsi="宋体" w:cs="Times New Roman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宋体" w:hAnsi="宋体" w:cs="Times New Roman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QQ号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宋体" w:hAnsi="宋体" w:cs="Times New Roman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宋体" w:hAnsi="宋体" w:cs="Times New Roman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</w:t>
            </w:r>
          </w:p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宋体" w:hAnsi="宋体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到达</w:t>
            </w:r>
            <w:r>
              <w:rPr>
                <w:rFonts w:ascii="宋体" w:hAnsi="宋体"/>
              </w:rPr>
              <w:t>日期</w:t>
            </w:r>
            <w:r>
              <w:rPr>
                <w:rFonts w:hint="eastAsia" w:ascii="宋体" w:hAnsi="宋体"/>
              </w:rPr>
              <w:t>及时间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到达车次（航班）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返程日期及时间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返程车次</w:t>
            </w:r>
          </w:p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（航班）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有无</w:t>
            </w:r>
            <w:r>
              <w:rPr>
                <w:rFonts w:ascii="宋体" w:hAnsi="宋体"/>
              </w:rPr>
              <w:t>特殊饮食要求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有无特殊</w:t>
            </w:r>
            <w:r>
              <w:rPr>
                <w:rFonts w:ascii="宋体" w:hAnsi="宋体"/>
              </w:rPr>
              <w:t>住宿要求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宋体" w:hAnsi="宋体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A3023"/>
    <w:rsid w:val="167A30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 w:cs="黑体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2016-08-05T05:38:00Z</dcterms:created>
  <dc:creator>zhongke</dc:creator>
  <cp:lastModifiedBy>zhongke</cp:lastModifiedBy>
  <dcterms:modified xsi:type="dcterms:W3CDTF">2016-08-05T05:38:24Z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