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787" w:rsidRPr="000879EC" w:rsidRDefault="00B43787" w:rsidP="00B43787">
      <w:pPr>
        <w:widowControl w:val="0"/>
        <w:snapToGrid w:val="0"/>
        <w:spacing w:line="520" w:lineRule="exact"/>
        <w:jc w:val="left"/>
        <w:rPr>
          <w:rFonts w:ascii="黑体" w:eastAsia="黑体" w:hint="eastAsia"/>
          <w:spacing w:val="-10"/>
          <w:sz w:val="32"/>
          <w:szCs w:val="32"/>
        </w:rPr>
      </w:pPr>
      <w:r w:rsidRPr="000879EC">
        <w:rPr>
          <w:rFonts w:ascii="黑体" w:eastAsia="黑体" w:hint="eastAsia"/>
          <w:spacing w:val="-10"/>
          <w:sz w:val="32"/>
          <w:szCs w:val="32"/>
        </w:rPr>
        <w:t>附件1</w:t>
      </w:r>
    </w:p>
    <w:p w:rsidR="00B43787" w:rsidRDefault="00B43787" w:rsidP="00B43787">
      <w:pPr>
        <w:widowControl w:val="0"/>
        <w:spacing w:beforeLines="300" w:afterLines="100" w:line="100" w:lineRule="exact"/>
        <w:jc w:val="center"/>
        <w:textAlignment w:val="bottom"/>
        <w:rPr>
          <w:rFonts w:ascii="小标宋" w:eastAsia="小标宋" w:hint="eastAsia"/>
          <w:sz w:val="44"/>
          <w:szCs w:val="44"/>
        </w:rPr>
      </w:pPr>
      <w:r w:rsidRPr="008806D8">
        <w:rPr>
          <w:rFonts w:ascii="小标宋" w:eastAsia="小标宋" w:hint="eastAsia"/>
          <w:sz w:val="44"/>
          <w:szCs w:val="44"/>
        </w:rPr>
        <w:t>参加201</w:t>
      </w:r>
      <w:r>
        <w:rPr>
          <w:rFonts w:ascii="小标宋" w:eastAsia="小标宋"/>
          <w:sz w:val="44"/>
          <w:szCs w:val="44"/>
        </w:rPr>
        <w:t>7</w:t>
      </w:r>
      <w:r w:rsidRPr="008806D8">
        <w:rPr>
          <w:rFonts w:ascii="小标宋" w:eastAsia="小标宋" w:hint="eastAsia"/>
          <w:sz w:val="44"/>
          <w:szCs w:val="44"/>
        </w:rPr>
        <w:t>年中国科协青少年国际科技竞赛</w:t>
      </w:r>
    </w:p>
    <w:p w:rsidR="00B43787" w:rsidRPr="008806D8" w:rsidRDefault="00B43787" w:rsidP="00B43787">
      <w:pPr>
        <w:widowControl w:val="0"/>
        <w:spacing w:beforeLines="300" w:afterLines="100" w:line="100" w:lineRule="exact"/>
        <w:jc w:val="center"/>
        <w:textAlignment w:val="bottom"/>
        <w:rPr>
          <w:rFonts w:ascii="小标宋" w:eastAsia="小标宋" w:hint="eastAsia"/>
          <w:sz w:val="44"/>
          <w:szCs w:val="44"/>
        </w:rPr>
      </w:pPr>
      <w:r w:rsidRPr="008806D8">
        <w:rPr>
          <w:rFonts w:ascii="小标宋" w:eastAsia="小标宋" w:hint="eastAsia"/>
          <w:sz w:val="44"/>
          <w:szCs w:val="44"/>
        </w:rPr>
        <w:t>和交流活动项目名单</w:t>
      </w:r>
    </w:p>
    <w:p w:rsidR="00B43787" w:rsidRPr="00AD453D" w:rsidRDefault="00B43787" w:rsidP="00B43787">
      <w:pPr>
        <w:spacing w:beforeLines="50" w:afterLines="150" w:line="700" w:lineRule="exact"/>
        <w:rPr>
          <w:rFonts w:ascii="黑体" w:eastAsia="黑体" w:hint="eastAsia"/>
          <w:spacing w:val="-10"/>
          <w:sz w:val="32"/>
          <w:szCs w:val="32"/>
        </w:rPr>
      </w:pPr>
      <w:r w:rsidRPr="00AD453D">
        <w:rPr>
          <w:rFonts w:ascii="黑体" w:eastAsia="黑体" w:hint="eastAsia"/>
          <w:spacing w:val="-10"/>
          <w:sz w:val="32"/>
          <w:szCs w:val="32"/>
        </w:rPr>
        <w:t>一、第6</w:t>
      </w:r>
      <w:r>
        <w:rPr>
          <w:rFonts w:ascii="黑体" w:eastAsia="黑体"/>
          <w:spacing w:val="-10"/>
          <w:sz w:val="32"/>
          <w:szCs w:val="32"/>
        </w:rPr>
        <w:t>8</w:t>
      </w:r>
      <w:r w:rsidRPr="00AD453D">
        <w:rPr>
          <w:rFonts w:ascii="黑体" w:eastAsia="黑体" w:hint="eastAsia"/>
          <w:spacing w:val="-10"/>
          <w:sz w:val="32"/>
          <w:szCs w:val="32"/>
        </w:rPr>
        <w:t>届英特尔国际科学与工程大奖赛</w:t>
      </w:r>
    </w:p>
    <w:tbl>
      <w:tblPr>
        <w:tblW w:w="9428" w:type="dxa"/>
        <w:jc w:val="center"/>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8"/>
        <w:gridCol w:w="3825"/>
        <w:gridCol w:w="672"/>
        <w:gridCol w:w="1023"/>
        <w:gridCol w:w="709"/>
        <w:gridCol w:w="2481"/>
      </w:tblGrid>
      <w:tr w:rsidR="00B43787" w:rsidRPr="00D61583" w:rsidTr="00C736F1">
        <w:trPr>
          <w:tblHeader/>
          <w:jc w:val="center"/>
        </w:trPr>
        <w:tc>
          <w:tcPr>
            <w:tcW w:w="718" w:type="dxa"/>
            <w:vAlign w:val="center"/>
          </w:tcPr>
          <w:p w:rsidR="00B43787" w:rsidRPr="00F54CBD" w:rsidRDefault="00B43787" w:rsidP="00C736F1">
            <w:pPr>
              <w:jc w:val="center"/>
              <w:rPr>
                <w:rFonts w:ascii="宋体" w:hAnsi="宋体" w:hint="eastAsia"/>
                <w:b/>
                <w:sz w:val="22"/>
                <w:szCs w:val="22"/>
              </w:rPr>
            </w:pPr>
            <w:r w:rsidRPr="00F54CBD">
              <w:rPr>
                <w:rFonts w:ascii="宋体" w:hAnsi="宋体" w:hint="eastAsia"/>
                <w:b/>
                <w:sz w:val="22"/>
                <w:szCs w:val="22"/>
              </w:rPr>
              <w:t>序号</w:t>
            </w:r>
          </w:p>
        </w:tc>
        <w:tc>
          <w:tcPr>
            <w:tcW w:w="3825" w:type="dxa"/>
            <w:vAlign w:val="center"/>
          </w:tcPr>
          <w:p w:rsidR="00B43787" w:rsidRPr="00F54CBD" w:rsidRDefault="00B43787" w:rsidP="00C736F1">
            <w:pPr>
              <w:jc w:val="center"/>
              <w:rPr>
                <w:rFonts w:ascii="宋体" w:hAnsi="宋体" w:hint="eastAsia"/>
                <w:b/>
                <w:sz w:val="22"/>
                <w:szCs w:val="22"/>
              </w:rPr>
            </w:pPr>
            <w:r w:rsidRPr="00F54CBD">
              <w:rPr>
                <w:rFonts w:ascii="宋体" w:hAnsi="宋体" w:hint="eastAsia"/>
                <w:b/>
                <w:sz w:val="22"/>
                <w:szCs w:val="22"/>
              </w:rPr>
              <w:t>项目名称</w:t>
            </w:r>
          </w:p>
        </w:tc>
        <w:tc>
          <w:tcPr>
            <w:tcW w:w="672" w:type="dxa"/>
            <w:vAlign w:val="center"/>
          </w:tcPr>
          <w:p w:rsidR="00B43787" w:rsidRPr="00F54CBD" w:rsidRDefault="00B43787" w:rsidP="00C736F1">
            <w:pPr>
              <w:jc w:val="center"/>
              <w:rPr>
                <w:rFonts w:ascii="宋体" w:hAnsi="宋体" w:hint="eastAsia"/>
                <w:b/>
                <w:sz w:val="22"/>
                <w:szCs w:val="22"/>
              </w:rPr>
            </w:pPr>
            <w:r w:rsidRPr="00F54CBD">
              <w:rPr>
                <w:rFonts w:ascii="宋体" w:hAnsi="宋体" w:hint="eastAsia"/>
                <w:b/>
                <w:sz w:val="22"/>
                <w:szCs w:val="22"/>
              </w:rPr>
              <w:t>省份</w:t>
            </w:r>
          </w:p>
        </w:tc>
        <w:tc>
          <w:tcPr>
            <w:tcW w:w="1023" w:type="dxa"/>
            <w:vAlign w:val="center"/>
          </w:tcPr>
          <w:p w:rsidR="00B43787" w:rsidRPr="00F54CBD" w:rsidRDefault="00B43787" w:rsidP="00C736F1">
            <w:pPr>
              <w:jc w:val="center"/>
              <w:rPr>
                <w:rFonts w:ascii="宋体" w:hAnsi="宋体" w:hint="eastAsia"/>
                <w:b/>
                <w:sz w:val="22"/>
                <w:szCs w:val="22"/>
              </w:rPr>
            </w:pPr>
            <w:r w:rsidRPr="00F54CBD">
              <w:rPr>
                <w:rFonts w:ascii="宋体" w:hAnsi="宋体" w:hint="eastAsia"/>
                <w:b/>
                <w:sz w:val="22"/>
                <w:szCs w:val="22"/>
              </w:rPr>
              <w:t>作者</w:t>
            </w:r>
          </w:p>
        </w:tc>
        <w:tc>
          <w:tcPr>
            <w:tcW w:w="709" w:type="dxa"/>
            <w:vAlign w:val="center"/>
          </w:tcPr>
          <w:p w:rsidR="00B43787" w:rsidRPr="00F54CBD" w:rsidRDefault="00B43787" w:rsidP="00C736F1">
            <w:pPr>
              <w:jc w:val="center"/>
              <w:rPr>
                <w:rFonts w:ascii="宋体" w:hAnsi="宋体" w:hint="eastAsia"/>
                <w:b/>
                <w:sz w:val="22"/>
                <w:szCs w:val="22"/>
              </w:rPr>
            </w:pPr>
            <w:r w:rsidRPr="00F54CBD">
              <w:rPr>
                <w:rFonts w:ascii="宋体" w:hAnsi="宋体" w:hint="eastAsia"/>
                <w:b/>
                <w:sz w:val="22"/>
                <w:szCs w:val="22"/>
              </w:rPr>
              <w:t>性别</w:t>
            </w:r>
          </w:p>
        </w:tc>
        <w:tc>
          <w:tcPr>
            <w:tcW w:w="2481" w:type="dxa"/>
            <w:vAlign w:val="center"/>
          </w:tcPr>
          <w:p w:rsidR="00B43787" w:rsidRPr="00F54CBD" w:rsidRDefault="00B43787" w:rsidP="00C736F1">
            <w:pPr>
              <w:jc w:val="center"/>
              <w:rPr>
                <w:rFonts w:ascii="宋体" w:hAnsi="宋体" w:hint="eastAsia"/>
                <w:b/>
                <w:sz w:val="22"/>
                <w:szCs w:val="22"/>
              </w:rPr>
            </w:pPr>
            <w:r w:rsidRPr="00F54CBD">
              <w:rPr>
                <w:rFonts w:ascii="宋体" w:hAnsi="宋体" w:hint="eastAsia"/>
                <w:b/>
                <w:sz w:val="22"/>
                <w:szCs w:val="22"/>
              </w:rPr>
              <w:t>学校</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人体平衡频谱解析及平衡检测仪研制</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施则威</w:t>
            </w:r>
          </w:p>
        </w:tc>
        <w:tc>
          <w:tcPr>
            <w:tcW w:w="709" w:type="dxa"/>
            <w:vAlign w:val="center"/>
          </w:tcPr>
          <w:p w:rsidR="00B43787" w:rsidRPr="00CF56AE" w:rsidRDefault="00B43787" w:rsidP="00C736F1">
            <w:pPr>
              <w:widowControl w:val="0"/>
              <w:overflowPunct/>
              <w:autoSpaceDE/>
              <w:autoSpaceDN/>
              <w:adjustRightInd/>
              <w:jc w:val="center"/>
              <w:textAlignment w:val="auto"/>
              <w:rPr>
                <w:rFonts w:ascii="仿宋_GB2312" w:eastAsia="仿宋_GB2312" w:hAnsi="宋体" w:hint="eastAsia"/>
                <w:kern w:val="2"/>
                <w:sz w:val="22"/>
                <w:szCs w:val="22"/>
              </w:rPr>
            </w:pPr>
            <w:r>
              <w:rPr>
                <w:rFonts w:ascii="仿宋_GB2312" w:eastAsia="仿宋_GB2312" w:hAnsi="宋体" w:hint="eastAsia"/>
                <w:kern w:val="2"/>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北京市第四中学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2</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一种快速自稳定影像平台</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李雨菲</w:t>
            </w:r>
          </w:p>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王砚奕</w:t>
            </w:r>
          </w:p>
        </w:tc>
        <w:tc>
          <w:tcPr>
            <w:tcW w:w="709" w:type="dxa"/>
            <w:vAlign w:val="center"/>
          </w:tcPr>
          <w:p w:rsidR="00B43787" w:rsidRDefault="00B43787" w:rsidP="00C736F1">
            <w:pPr>
              <w:widowControl w:val="0"/>
              <w:overflowPunct/>
              <w:autoSpaceDE/>
              <w:autoSpaceDN/>
              <w:adjustRightInd/>
              <w:jc w:val="center"/>
              <w:textAlignment w:val="auto"/>
              <w:rPr>
                <w:rFonts w:ascii="仿宋_GB2312" w:eastAsia="仿宋_GB2312" w:hAnsi="宋体"/>
                <w:kern w:val="2"/>
                <w:sz w:val="22"/>
                <w:szCs w:val="22"/>
              </w:rPr>
            </w:pPr>
            <w:r>
              <w:rPr>
                <w:rFonts w:ascii="仿宋_GB2312" w:eastAsia="仿宋_GB2312" w:hAnsi="宋体" w:hint="eastAsia"/>
                <w:kern w:val="2"/>
                <w:sz w:val="22"/>
                <w:szCs w:val="22"/>
              </w:rPr>
              <w:t>女</w:t>
            </w:r>
          </w:p>
          <w:p w:rsidR="00B43787" w:rsidRPr="00CF56AE" w:rsidRDefault="00B43787" w:rsidP="00C736F1">
            <w:pPr>
              <w:widowControl w:val="0"/>
              <w:overflowPunct/>
              <w:autoSpaceDE/>
              <w:autoSpaceDN/>
              <w:adjustRightInd/>
              <w:jc w:val="center"/>
              <w:textAlignment w:val="auto"/>
              <w:rPr>
                <w:rFonts w:ascii="仿宋_GB2312" w:eastAsia="仿宋_GB2312" w:hAnsi="宋体" w:hint="eastAsia"/>
                <w:kern w:val="2"/>
                <w:sz w:val="22"/>
                <w:szCs w:val="22"/>
              </w:rPr>
            </w:pPr>
            <w:r>
              <w:rPr>
                <w:rFonts w:ascii="仿宋_GB2312" w:eastAsia="仿宋_GB2312" w:hAnsi="宋体" w:hint="eastAsia"/>
                <w:kern w:val="2"/>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中国人民大学附属中学</w:t>
            </w:r>
          </w:p>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北京市第四中学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3</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穿戴式电子空气净化口罩</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四川</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周垲柠</w:t>
            </w:r>
          </w:p>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樊翘楚</w:t>
            </w:r>
          </w:p>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张昊玉</w:t>
            </w:r>
          </w:p>
        </w:tc>
        <w:tc>
          <w:tcPr>
            <w:tcW w:w="709" w:type="dxa"/>
            <w:vAlign w:val="center"/>
          </w:tcPr>
          <w:p w:rsidR="00B43787" w:rsidRDefault="00B43787" w:rsidP="00C736F1">
            <w:pPr>
              <w:widowControl w:val="0"/>
              <w:overflowPunct/>
              <w:autoSpaceDE/>
              <w:autoSpaceDN/>
              <w:adjustRightInd/>
              <w:jc w:val="center"/>
              <w:textAlignment w:val="auto"/>
              <w:rPr>
                <w:rFonts w:ascii="仿宋_GB2312" w:eastAsia="仿宋_GB2312" w:hAnsi="宋体"/>
                <w:kern w:val="2"/>
                <w:sz w:val="22"/>
                <w:szCs w:val="22"/>
              </w:rPr>
            </w:pPr>
            <w:r>
              <w:rPr>
                <w:rFonts w:ascii="仿宋_GB2312" w:eastAsia="仿宋_GB2312" w:hAnsi="宋体" w:hint="eastAsia"/>
                <w:kern w:val="2"/>
                <w:sz w:val="22"/>
                <w:szCs w:val="22"/>
              </w:rPr>
              <w:t>男</w:t>
            </w:r>
          </w:p>
          <w:p w:rsidR="00B43787" w:rsidRDefault="00B43787" w:rsidP="00C736F1">
            <w:pPr>
              <w:widowControl w:val="0"/>
              <w:overflowPunct/>
              <w:autoSpaceDE/>
              <w:autoSpaceDN/>
              <w:adjustRightInd/>
              <w:jc w:val="center"/>
              <w:textAlignment w:val="auto"/>
              <w:rPr>
                <w:rFonts w:ascii="仿宋_GB2312" w:eastAsia="仿宋_GB2312" w:hAnsi="宋体"/>
                <w:kern w:val="2"/>
                <w:sz w:val="22"/>
                <w:szCs w:val="22"/>
              </w:rPr>
            </w:pPr>
            <w:r>
              <w:rPr>
                <w:rFonts w:ascii="仿宋_GB2312" w:eastAsia="仿宋_GB2312" w:hAnsi="宋体" w:hint="eastAsia"/>
                <w:kern w:val="2"/>
                <w:sz w:val="22"/>
                <w:szCs w:val="22"/>
              </w:rPr>
              <w:t>女</w:t>
            </w:r>
          </w:p>
          <w:p w:rsidR="00B43787" w:rsidRPr="00CF56AE" w:rsidRDefault="00B43787" w:rsidP="00C736F1">
            <w:pPr>
              <w:widowControl w:val="0"/>
              <w:overflowPunct/>
              <w:autoSpaceDE/>
              <w:autoSpaceDN/>
              <w:adjustRightInd/>
              <w:jc w:val="center"/>
              <w:textAlignment w:val="auto"/>
              <w:rPr>
                <w:rFonts w:ascii="仿宋_GB2312" w:eastAsia="仿宋_GB2312" w:hAnsi="宋体" w:hint="eastAsia"/>
                <w:kern w:val="2"/>
                <w:sz w:val="22"/>
                <w:szCs w:val="22"/>
              </w:rPr>
            </w:pPr>
            <w:r>
              <w:rPr>
                <w:rFonts w:ascii="仿宋_GB2312" w:eastAsia="仿宋_GB2312" w:hAnsi="宋体" w:hint="eastAsia"/>
                <w:kern w:val="2"/>
                <w:sz w:val="22"/>
                <w:szCs w:val="22"/>
              </w:rPr>
              <w:t>女</w:t>
            </w:r>
          </w:p>
        </w:tc>
        <w:tc>
          <w:tcPr>
            <w:tcW w:w="2481" w:type="dxa"/>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成都七中</w:t>
            </w:r>
          </w:p>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成都七中</w:t>
            </w:r>
          </w:p>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成都石室中学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4</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毛细效应漂浮问题引出的一类凸曲线</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广东</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黎世伦</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广东实验中学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5</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具有单虚拟领导者的无障碍物多智能体蜂拥控制—研究与仿真</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王冬青</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481" w:type="dxa"/>
            <w:vAlign w:val="center"/>
          </w:tcPr>
          <w:p w:rsidR="00B43787" w:rsidRPr="00E77CCA"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北京师范</w:t>
            </w:r>
            <w:r>
              <w:rPr>
                <w:rFonts w:ascii="仿宋_GB2312" w:eastAsia="仿宋_GB2312" w:hAnsi="宋体"/>
                <w:sz w:val="22"/>
                <w:szCs w:val="22"/>
              </w:rPr>
              <w:t>大学附属实验中学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6</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“帐篷”映射的迭代问题研究</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四川</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杨于宸</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成都七中</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7</w:t>
            </w:r>
          </w:p>
        </w:tc>
        <w:tc>
          <w:tcPr>
            <w:tcW w:w="3825" w:type="dxa"/>
            <w:vAlign w:val="center"/>
          </w:tcPr>
          <w:p w:rsidR="00B43787" w:rsidRPr="001E71FE" w:rsidRDefault="00B43787" w:rsidP="00C736F1">
            <w:pPr>
              <w:jc w:val="center"/>
              <w:rPr>
                <w:rFonts w:ascii="仿宋_GB2312" w:eastAsia="仿宋_GB2312" w:hAnsi="宋体"/>
                <w:spacing w:val="-14"/>
                <w:sz w:val="22"/>
                <w:szCs w:val="22"/>
              </w:rPr>
            </w:pPr>
            <w:proofErr w:type="spellStart"/>
            <w:r w:rsidRPr="001E71FE">
              <w:rPr>
                <w:rFonts w:eastAsia="仿宋_GB2312"/>
                <w:spacing w:val="-14"/>
                <w:sz w:val="22"/>
                <w:szCs w:val="22"/>
              </w:rPr>
              <w:t>MnNiGe</w:t>
            </w:r>
            <w:proofErr w:type="spellEnd"/>
            <w:r w:rsidRPr="001E71FE">
              <w:rPr>
                <w:rFonts w:ascii="仿宋_GB2312" w:eastAsia="仿宋_GB2312" w:hAnsi="宋体" w:hint="eastAsia"/>
                <w:spacing w:val="-14"/>
                <w:sz w:val="22"/>
                <w:szCs w:val="22"/>
              </w:rPr>
              <w:t>材料体系反常热膨胀性质研究</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刘宇飞</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首都师范大学附属中学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8</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面向心脏病起搏器应用的无限传能器的制作及介质对无线传电性能的影响</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重庆</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李孟洋</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重庆市南开中学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9</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恒温热源上方气流的形态和烟颗粒疏密条纹成因的研究</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上海</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魏洵婧</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上海中学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10</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一种基于误差检测和末端动态数据分</w:t>
            </w:r>
            <w:r w:rsidRPr="00E77CCA">
              <w:rPr>
                <w:rFonts w:ascii="仿宋_GB2312" w:eastAsia="仿宋_GB2312" w:hAnsi="宋体" w:hint="eastAsia"/>
                <w:sz w:val="22"/>
                <w:szCs w:val="22"/>
              </w:rPr>
              <w:lastRenderedPageBreak/>
              <w:t>析技术的数字光学开关</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lastRenderedPageBreak/>
              <w:t>广东</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李晨天</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珠海市第一中学</w:t>
            </w:r>
          </w:p>
        </w:tc>
      </w:tr>
      <w:tr w:rsidR="00B43787" w:rsidRPr="00D61583" w:rsidTr="00C736F1">
        <w:trPr>
          <w:trHeight w:val="771"/>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lastRenderedPageBreak/>
              <w:t>11</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用强化学习帮助游戏规则设计</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楼宇</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北京市第四中学</w:t>
            </w:r>
          </w:p>
        </w:tc>
      </w:tr>
      <w:tr w:rsidR="00B43787" w:rsidRPr="00D61583" w:rsidTr="00C736F1">
        <w:trPr>
          <w:trHeight w:val="743"/>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12</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基于</w:t>
            </w:r>
            <w:proofErr w:type="spellStart"/>
            <w:r w:rsidRPr="00E77CCA">
              <w:rPr>
                <w:rFonts w:eastAsia="仿宋_GB2312" w:hint="eastAsia"/>
                <w:sz w:val="22"/>
                <w:szCs w:val="22"/>
              </w:rPr>
              <w:t>OpenWRT</w:t>
            </w:r>
            <w:proofErr w:type="spellEnd"/>
            <w:r w:rsidRPr="00E77CCA">
              <w:rPr>
                <w:rFonts w:ascii="仿宋_GB2312" w:eastAsia="仿宋_GB2312" w:hAnsi="宋体" w:hint="eastAsia"/>
                <w:sz w:val="22"/>
                <w:szCs w:val="22"/>
              </w:rPr>
              <w:t>与</w:t>
            </w:r>
            <w:r w:rsidRPr="00E77CCA">
              <w:rPr>
                <w:rFonts w:eastAsia="仿宋_GB2312" w:hint="eastAsia"/>
                <w:sz w:val="22"/>
                <w:szCs w:val="22"/>
              </w:rPr>
              <w:t xml:space="preserve">Linux </w:t>
            </w:r>
            <w:proofErr w:type="spellStart"/>
            <w:r w:rsidRPr="00E77CCA">
              <w:rPr>
                <w:rFonts w:eastAsia="仿宋_GB2312" w:hint="eastAsia"/>
                <w:sz w:val="22"/>
                <w:szCs w:val="22"/>
              </w:rPr>
              <w:t>CentOS</w:t>
            </w:r>
            <w:proofErr w:type="spellEnd"/>
            <w:r w:rsidRPr="00E77CCA">
              <w:rPr>
                <w:rFonts w:ascii="仿宋_GB2312" w:eastAsia="仿宋_GB2312" w:hAnsi="宋体" w:hint="eastAsia"/>
                <w:sz w:val="22"/>
                <w:szCs w:val="22"/>
              </w:rPr>
              <w:t>构建智能云</w:t>
            </w:r>
            <w:r w:rsidRPr="00E77CCA">
              <w:rPr>
                <w:rFonts w:eastAsia="仿宋_GB2312" w:hint="eastAsia"/>
                <w:sz w:val="22"/>
                <w:szCs w:val="22"/>
              </w:rPr>
              <w:t>DNS</w:t>
            </w:r>
            <w:r w:rsidRPr="00E77CCA">
              <w:rPr>
                <w:rFonts w:ascii="仿宋_GB2312" w:eastAsia="仿宋_GB2312" w:hAnsi="宋体" w:hint="eastAsia"/>
                <w:sz w:val="22"/>
                <w:szCs w:val="22"/>
              </w:rPr>
              <w:t>系统的实现方法</w:t>
            </w:r>
          </w:p>
        </w:tc>
        <w:tc>
          <w:tcPr>
            <w:tcW w:w="672"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上海</w:t>
            </w:r>
          </w:p>
        </w:tc>
        <w:tc>
          <w:tcPr>
            <w:tcW w:w="1023"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黄河</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包玉刚实验中学</w:t>
            </w:r>
          </w:p>
        </w:tc>
      </w:tr>
      <w:tr w:rsidR="00B43787" w:rsidRPr="00D61583" w:rsidTr="00C736F1">
        <w:trPr>
          <w:trHeight w:val="729"/>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13</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蚁狮倒退行为在捕食中的作用</w:t>
            </w:r>
          </w:p>
        </w:tc>
        <w:tc>
          <w:tcPr>
            <w:tcW w:w="672"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w:t>
            </w:r>
          </w:p>
        </w:tc>
        <w:tc>
          <w:tcPr>
            <w:tcW w:w="1023"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张曦文</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481"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北京师范大学附属中学</w:t>
            </w:r>
          </w:p>
        </w:tc>
      </w:tr>
      <w:tr w:rsidR="00B43787" w:rsidRPr="00D61583" w:rsidTr="00C736F1">
        <w:trPr>
          <w:trHeight w:val="537"/>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14</w:t>
            </w:r>
          </w:p>
        </w:tc>
        <w:tc>
          <w:tcPr>
            <w:tcW w:w="3825" w:type="dxa"/>
            <w:vAlign w:val="center"/>
          </w:tcPr>
          <w:p w:rsidR="00B43787" w:rsidRPr="00E77CCA" w:rsidRDefault="00B43787" w:rsidP="00C736F1">
            <w:pPr>
              <w:jc w:val="center"/>
              <w:rPr>
                <w:rFonts w:ascii="仿宋_GB2312" w:eastAsia="仿宋_GB2312" w:hAnsi="宋体"/>
                <w:sz w:val="22"/>
                <w:szCs w:val="22"/>
              </w:rPr>
            </w:pPr>
            <w:r w:rsidRPr="00E77CCA">
              <w:rPr>
                <w:rFonts w:ascii="仿宋_GB2312" w:eastAsia="仿宋_GB2312" w:hAnsi="宋体" w:hint="eastAsia"/>
                <w:sz w:val="22"/>
                <w:szCs w:val="22"/>
              </w:rPr>
              <w:t>解析细胞有丝分裂分子动力学机制——化学小分子探针的发掘与应用</w:t>
            </w:r>
          </w:p>
        </w:tc>
        <w:tc>
          <w:tcPr>
            <w:tcW w:w="672"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安徽</w:t>
            </w:r>
          </w:p>
        </w:tc>
        <w:tc>
          <w:tcPr>
            <w:tcW w:w="1023" w:type="dxa"/>
            <w:vAlign w:val="center"/>
          </w:tcPr>
          <w:p w:rsidR="00B43787" w:rsidRPr="00E12AB2" w:rsidRDefault="00B43787" w:rsidP="00C736F1">
            <w:pPr>
              <w:jc w:val="center"/>
              <w:rPr>
                <w:rFonts w:ascii="宋体" w:hAnsi="宋体"/>
                <w:szCs w:val="21"/>
              </w:rPr>
            </w:pPr>
            <w:r w:rsidRPr="00E77CCA">
              <w:rPr>
                <w:rFonts w:ascii="仿宋_GB2312" w:eastAsia="仿宋_GB2312" w:hAnsi="宋体" w:hint="eastAsia"/>
                <w:spacing w:val="-14"/>
                <w:sz w:val="22"/>
                <w:szCs w:val="22"/>
              </w:rPr>
              <w:t>曾吴</w:t>
            </w:r>
            <w:r w:rsidRPr="00E77CCA">
              <w:rPr>
                <w:rFonts w:ascii="微软雅黑" w:eastAsia="微软雅黑" w:hAnsi="微软雅黑" w:cs="微软雅黑" w:hint="eastAsia"/>
                <w:spacing w:val="-14"/>
                <w:sz w:val="22"/>
                <w:szCs w:val="22"/>
              </w:rPr>
              <w:t>喆</w:t>
            </w:r>
            <w:r w:rsidRPr="00E77CCA">
              <w:rPr>
                <w:rFonts w:ascii="仿宋_GB2312" w:eastAsia="仿宋_GB2312" w:hAnsi="仿宋_GB2312" w:cs="仿宋_GB2312" w:hint="eastAsia"/>
                <w:spacing w:val="-14"/>
                <w:sz w:val="22"/>
                <w:szCs w:val="22"/>
              </w:rPr>
              <w:t>锴</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合肥八中</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15</w:t>
            </w:r>
          </w:p>
        </w:tc>
        <w:tc>
          <w:tcPr>
            <w:tcW w:w="3825" w:type="dxa"/>
            <w:vAlign w:val="center"/>
          </w:tcPr>
          <w:p w:rsidR="00B43787" w:rsidRPr="00E77CCA" w:rsidRDefault="00B43787" w:rsidP="00C736F1">
            <w:pPr>
              <w:jc w:val="center"/>
              <w:rPr>
                <w:rFonts w:ascii="仿宋_GB2312" w:eastAsia="仿宋_GB2312" w:hAnsi="宋体"/>
                <w:spacing w:val="-14"/>
                <w:sz w:val="22"/>
                <w:szCs w:val="22"/>
              </w:rPr>
            </w:pPr>
            <w:r w:rsidRPr="00E77CCA">
              <w:rPr>
                <w:rFonts w:ascii="仿宋_GB2312" w:eastAsia="仿宋_GB2312" w:hAnsi="宋体" w:hint="eastAsia"/>
                <w:spacing w:val="-14"/>
                <w:sz w:val="22"/>
                <w:szCs w:val="22"/>
              </w:rPr>
              <w:t>海藻酸钙表面修饰的</w:t>
            </w:r>
            <w:r w:rsidRPr="00E77CCA">
              <w:rPr>
                <w:rFonts w:eastAsia="仿宋_GB2312" w:hint="eastAsia"/>
                <w:spacing w:val="-14"/>
                <w:sz w:val="22"/>
                <w:szCs w:val="22"/>
              </w:rPr>
              <w:t>PLGA</w:t>
            </w:r>
            <w:r w:rsidRPr="00E77CCA">
              <w:rPr>
                <w:rFonts w:ascii="仿宋_GB2312" w:eastAsia="仿宋_GB2312" w:hAnsi="宋体" w:hint="eastAsia"/>
                <w:spacing w:val="-14"/>
                <w:sz w:val="22"/>
                <w:szCs w:val="22"/>
              </w:rPr>
              <w:t>微球的研制</w:t>
            </w:r>
          </w:p>
        </w:tc>
        <w:tc>
          <w:tcPr>
            <w:tcW w:w="672"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浙江</w:t>
            </w:r>
          </w:p>
        </w:tc>
        <w:tc>
          <w:tcPr>
            <w:tcW w:w="1023"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郑可轶</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481"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杭州第十四中学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16</w:t>
            </w:r>
          </w:p>
        </w:tc>
        <w:tc>
          <w:tcPr>
            <w:tcW w:w="3825" w:type="dxa"/>
            <w:vAlign w:val="center"/>
          </w:tcPr>
          <w:p w:rsidR="00B43787" w:rsidRPr="00E12AB2" w:rsidRDefault="00B43787" w:rsidP="00C736F1">
            <w:pPr>
              <w:jc w:val="center"/>
              <w:rPr>
                <w:rFonts w:ascii="宋体" w:hAnsi="宋体"/>
                <w:szCs w:val="21"/>
              </w:rPr>
            </w:pPr>
            <w:r w:rsidRPr="001E56A6">
              <w:rPr>
                <w:rFonts w:ascii="仿宋_GB2312" w:eastAsia="仿宋_GB2312" w:hAnsi="宋体" w:hint="eastAsia"/>
                <w:sz w:val="22"/>
                <w:szCs w:val="22"/>
              </w:rPr>
              <w:t>质子交换膜燃料电池阳极催化剂的可控合成及性能研究</w:t>
            </w:r>
          </w:p>
        </w:tc>
        <w:tc>
          <w:tcPr>
            <w:tcW w:w="672" w:type="dxa"/>
            <w:vAlign w:val="center"/>
          </w:tcPr>
          <w:p w:rsidR="00B43787" w:rsidRPr="00CF56AE" w:rsidRDefault="00B43787" w:rsidP="00C736F1">
            <w:pPr>
              <w:rPr>
                <w:rFonts w:ascii="仿宋_GB2312" w:eastAsia="仿宋_GB2312" w:hAnsi="宋体" w:hint="eastAsia"/>
                <w:sz w:val="22"/>
                <w:szCs w:val="22"/>
              </w:rPr>
            </w:pPr>
            <w:r>
              <w:rPr>
                <w:rFonts w:ascii="仿宋_GB2312" w:eastAsia="仿宋_GB2312" w:hAnsi="宋体" w:hint="eastAsia"/>
                <w:sz w:val="22"/>
                <w:szCs w:val="22"/>
              </w:rPr>
              <w:t>北京</w:t>
            </w:r>
          </w:p>
        </w:tc>
        <w:tc>
          <w:tcPr>
            <w:tcW w:w="1023" w:type="dxa"/>
            <w:vAlign w:val="center"/>
          </w:tcPr>
          <w:p w:rsidR="00B43787" w:rsidRPr="00CF56AE" w:rsidRDefault="00B43787" w:rsidP="00C736F1">
            <w:pPr>
              <w:jc w:val="center"/>
              <w:rPr>
                <w:rFonts w:ascii="仿宋_GB2312" w:eastAsia="仿宋_GB2312" w:hAnsi="宋体" w:hint="eastAsia"/>
                <w:sz w:val="22"/>
                <w:szCs w:val="22"/>
              </w:rPr>
            </w:pPr>
            <w:r w:rsidRPr="00E12AB2">
              <w:rPr>
                <w:rFonts w:ascii="宋体" w:hAnsi="宋体" w:hint="eastAsia"/>
                <w:szCs w:val="21"/>
              </w:rPr>
              <w:t>王铁</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w:t>
            </w:r>
            <w:r>
              <w:rPr>
                <w:rFonts w:ascii="仿宋_GB2312" w:eastAsia="仿宋_GB2312" w:hAnsi="宋体"/>
                <w:sz w:val="22"/>
                <w:szCs w:val="22"/>
              </w:rPr>
              <w:t>航空航天大学实验学校</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17</w:t>
            </w:r>
          </w:p>
        </w:tc>
        <w:tc>
          <w:tcPr>
            <w:tcW w:w="3825" w:type="dxa"/>
            <w:vAlign w:val="center"/>
          </w:tcPr>
          <w:p w:rsidR="00B43787" w:rsidRPr="00E12AB2" w:rsidRDefault="00B43787" w:rsidP="00C736F1">
            <w:pPr>
              <w:jc w:val="center"/>
              <w:rPr>
                <w:rFonts w:ascii="宋体" w:hAnsi="宋体"/>
                <w:szCs w:val="21"/>
              </w:rPr>
            </w:pPr>
            <w:r w:rsidRPr="001E56A6">
              <w:rPr>
                <w:rFonts w:ascii="仿宋_GB2312" w:eastAsia="仿宋_GB2312" w:hAnsi="宋体" w:hint="eastAsia"/>
                <w:spacing w:val="-14"/>
                <w:sz w:val="22"/>
                <w:szCs w:val="22"/>
              </w:rPr>
              <w:t>秸秆碳材料在锂硫电池正极材料中的应用</w:t>
            </w:r>
          </w:p>
        </w:tc>
        <w:tc>
          <w:tcPr>
            <w:tcW w:w="672" w:type="dxa"/>
            <w:vAlign w:val="center"/>
          </w:tcPr>
          <w:p w:rsidR="00B43787" w:rsidRPr="00CF56AE" w:rsidRDefault="00B43787" w:rsidP="00C736F1">
            <w:pPr>
              <w:rPr>
                <w:rFonts w:ascii="仿宋_GB2312" w:eastAsia="仿宋_GB2312" w:hAnsi="宋体" w:hint="eastAsia"/>
                <w:sz w:val="22"/>
                <w:szCs w:val="22"/>
              </w:rPr>
            </w:pPr>
            <w:r>
              <w:rPr>
                <w:rFonts w:ascii="仿宋_GB2312" w:eastAsia="仿宋_GB2312" w:hAnsi="宋体" w:hint="eastAsia"/>
                <w:sz w:val="22"/>
                <w:szCs w:val="22"/>
              </w:rPr>
              <w:t>上海</w:t>
            </w:r>
          </w:p>
        </w:tc>
        <w:tc>
          <w:tcPr>
            <w:tcW w:w="1023" w:type="dxa"/>
            <w:vAlign w:val="center"/>
          </w:tcPr>
          <w:p w:rsidR="00B43787" w:rsidRPr="00CF56AE" w:rsidRDefault="00B43787" w:rsidP="00C736F1">
            <w:pPr>
              <w:jc w:val="center"/>
              <w:rPr>
                <w:rFonts w:ascii="仿宋_GB2312" w:eastAsia="仿宋_GB2312" w:hAnsi="宋体" w:hint="eastAsia"/>
                <w:sz w:val="22"/>
                <w:szCs w:val="22"/>
              </w:rPr>
            </w:pPr>
            <w:r w:rsidRPr="001E56A6">
              <w:rPr>
                <w:rFonts w:ascii="宋体" w:hAnsi="宋体" w:hint="eastAsia"/>
                <w:szCs w:val="21"/>
              </w:rPr>
              <w:t>昌立言</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建平</w:t>
            </w:r>
            <w:r>
              <w:rPr>
                <w:rFonts w:ascii="仿宋_GB2312" w:eastAsia="仿宋_GB2312" w:hAnsi="宋体"/>
                <w:sz w:val="22"/>
                <w:szCs w:val="22"/>
              </w:rPr>
              <w:t>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18</w:t>
            </w:r>
          </w:p>
        </w:tc>
        <w:tc>
          <w:tcPr>
            <w:tcW w:w="3825"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基于非视觉效应的可穿戴LED眼罩对睡眠促进研究</w:t>
            </w:r>
          </w:p>
        </w:tc>
        <w:tc>
          <w:tcPr>
            <w:tcW w:w="672"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上海</w:t>
            </w:r>
          </w:p>
        </w:tc>
        <w:tc>
          <w:tcPr>
            <w:tcW w:w="1023"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王瑜亮</w:t>
            </w:r>
          </w:p>
          <w:p w:rsidR="00B43787" w:rsidRPr="00E12AB2" w:rsidRDefault="00B43787" w:rsidP="00C736F1">
            <w:pPr>
              <w:jc w:val="center"/>
              <w:rPr>
                <w:rFonts w:ascii="宋体" w:hAnsi="宋体"/>
                <w:szCs w:val="21"/>
              </w:rPr>
            </w:pPr>
            <w:r w:rsidRPr="00E12AB2">
              <w:rPr>
                <w:rFonts w:ascii="宋体" w:hAnsi="宋体" w:hint="eastAsia"/>
                <w:szCs w:val="21"/>
              </w:rPr>
              <w:t>周元恒</w:t>
            </w:r>
          </w:p>
        </w:tc>
        <w:tc>
          <w:tcPr>
            <w:tcW w:w="709" w:type="dxa"/>
            <w:vAlign w:val="center"/>
          </w:tcPr>
          <w:p w:rsidR="00B43787" w:rsidRDefault="00B43787" w:rsidP="00C736F1">
            <w:pPr>
              <w:jc w:val="center"/>
              <w:rPr>
                <w:rFonts w:ascii="仿宋_GB2312" w:eastAsia="仿宋_GB2312" w:hAnsi="宋体"/>
                <w:sz w:val="22"/>
                <w:szCs w:val="22"/>
              </w:rPr>
            </w:pPr>
            <w:r>
              <w:rPr>
                <w:rFonts w:ascii="仿宋_GB2312" w:eastAsia="仿宋_GB2312" w:hAnsi="宋体" w:hint="eastAsia"/>
                <w:sz w:val="22"/>
                <w:szCs w:val="22"/>
              </w:rPr>
              <w:t>男</w:t>
            </w:r>
          </w:p>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上海交通大学附属中学</w:t>
            </w:r>
          </w:p>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复旦大学附属中学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19</w:t>
            </w:r>
          </w:p>
        </w:tc>
        <w:tc>
          <w:tcPr>
            <w:tcW w:w="3825"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关于有效希尔伯特零点定理</w:t>
            </w:r>
          </w:p>
        </w:tc>
        <w:tc>
          <w:tcPr>
            <w:tcW w:w="672"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上海</w:t>
            </w:r>
          </w:p>
        </w:tc>
        <w:tc>
          <w:tcPr>
            <w:tcW w:w="1023"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谈伊澜</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481" w:type="dxa"/>
            <w:vAlign w:val="center"/>
          </w:tcPr>
          <w:p w:rsidR="00B43787" w:rsidRPr="001E56A6" w:rsidRDefault="00B43787" w:rsidP="00C736F1">
            <w:pPr>
              <w:jc w:val="center"/>
              <w:rPr>
                <w:rFonts w:ascii="仿宋_GB2312" w:eastAsia="仿宋_GB2312" w:hAnsi="宋体"/>
                <w:sz w:val="22"/>
                <w:szCs w:val="22"/>
              </w:rPr>
            </w:pPr>
            <w:r w:rsidRPr="00C96445">
              <w:rPr>
                <w:rFonts w:ascii="仿宋_GB2312" w:eastAsia="仿宋_GB2312" w:hAnsi="宋体" w:hint="eastAsia"/>
                <w:spacing w:val="-20"/>
                <w:sz w:val="22"/>
                <w:szCs w:val="22"/>
              </w:rPr>
              <w:t>华东师范大学第二附属中学</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20</w:t>
            </w:r>
          </w:p>
        </w:tc>
        <w:tc>
          <w:tcPr>
            <w:tcW w:w="3825"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pacing w:val="-14"/>
                <w:sz w:val="22"/>
                <w:szCs w:val="22"/>
              </w:rPr>
              <w:t>新型油水分离滤网的制备及其应用研究</w:t>
            </w:r>
          </w:p>
        </w:tc>
        <w:tc>
          <w:tcPr>
            <w:tcW w:w="672"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北京</w:t>
            </w:r>
          </w:p>
        </w:tc>
        <w:tc>
          <w:tcPr>
            <w:tcW w:w="1023"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张之恒</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1E56A6" w:rsidRDefault="00B43787" w:rsidP="00C736F1">
            <w:pPr>
              <w:jc w:val="center"/>
              <w:rPr>
                <w:rFonts w:ascii="仿宋_GB2312" w:eastAsia="仿宋_GB2312" w:hAnsi="宋体" w:hint="eastAsia"/>
                <w:sz w:val="22"/>
                <w:szCs w:val="22"/>
              </w:rPr>
            </w:pPr>
            <w:r w:rsidRPr="001E56A6">
              <w:rPr>
                <w:rFonts w:ascii="仿宋_GB2312" w:eastAsia="仿宋_GB2312" w:hAnsi="宋体" w:hint="eastAsia"/>
                <w:sz w:val="22"/>
                <w:szCs w:val="22"/>
              </w:rPr>
              <w:t>北京</w:t>
            </w:r>
            <w:r>
              <w:rPr>
                <w:rFonts w:ascii="仿宋_GB2312" w:eastAsia="仿宋_GB2312" w:hAnsi="宋体" w:hint="eastAsia"/>
                <w:sz w:val="22"/>
                <w:szCs w:val="22"/>
              </w:rPr>
              <w:t>一零</w:t>
            </w:r>
            <w:r>
              <w:rPr>
                <w:rFonts w:ascii="仿宋_GB2312" w:eastAsia="仿宋_GB2312" w:hAnsi="宋体"/>
                <w:sz w:val="22"/>
                <w:szCs w:val="22"/>
              </w:rPr>
              <w:t>一中</w:t>
            </w:r>
          </w:p>
        </w:tc>
      </w:tr>
      <w:tr w:rsidR="00B43787" w:rsidRPr="00D61583" w:rsidTr="00C736F1">
        <w:trPr>
          <w:jc w:val="center"/>
        </w:trPr>
        <w:tc>
          <w:tcPr>
            <w:tcW w:w="718"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21</w:t>
            </w:r>
          </w:p>
        </w:tc>
        <w:tc>
          <w:tcPr>
            <w:tcW w:w="3825"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基于小口径望远镜的小行星测光研究</w:t>
            </w:r>
          </w:p>
        </w:tc>
        <w:tc>
          <w:tcPr>
            <w:tcW w:w="672"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江苏</w:t>
            </w:r>
          </w:p>
        </w:tc>
        <w:tc>
          <w:tcPr>
            <w:tcW w:w="1023" w:type="dxa"/>
            <w:vAlign w:val="center"/>
          </w:tcPr>
          <w:p w:rsidR="00B43787" w:rsidRPr="00E12AB2" w:rsidRDefault="00B43787" w:rsidP="00C736F1">
            <w:pPr>
              <w:jc w:val="center"/>
              <w:rPr>
                <w:rFonts w:ascii="宋体" w:hAnsi="宋体"/>
                <w:szCs w:val="21"/>
              </w:rPr>
            </w:pPr>
            <w:r w:rsidRPr="00E12AB2">
              <w:rPr>
                <w:rFonts w:ascii="宋体" w:hAnsi="宋体" w:hint="eastAsia"/>
                <w:szCs w:val="21"/>
              </w:rPr>
              <w:t>刘君达</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1" w:type="dxa"/>
            <w:vAlign w:val="center"/>
          </w:tcPr>
          <w:p w:rsidR="00B43787" w:rsidRPr="001E56A6" w:rsidRDefault="00B43787" w:rsidP="00C736F1">
            <w:pPr>
              <w:jc w:val="center"/>
              <w:rPr>
                <w:rFonts w:ascii="仿宋_GB2312" w:eastAsia="仿宋_GB2312" w:hAnsi="宋体"/>
                <w:sz w:val="22"/>
                <w:szCs w:val="22"/>
              </w:rPr>
            </w:pPr>
            <w:r w:rsidRPr="001E56A6">
              <w:rPr>
                <w:rFonts w:ascii="仿宋_GB2312" w:eastAsia="仿宋_GB2312" w:hAnsi="宋体" w:hint="eastAsia"/>
                <w:sz w:val="22"/>
                <w:szCs w:val="22"/>
              </w:rPr>
              <w:t>苏州中学</w:t>
            </w:r>
          </w:p>
        </w:tc>
      </w:tr>
    </w:tbl>
    <w:p w:rsidR="00B43787" w:rsidRPr="00AD453D" w:rsidRDefault="00B43787" w:rsidP="00B43787">
      <w:pPr>
        <w:spacing w:beforeLines="50" w:afterLines="150" w:line="700" w:lineRule="exact"/>
        <w:rPr>
          <w:rFonts w:ascii="黑体" w:eastAsia="黑体" w:hint="eastAsia"/>
          <w:spacing w:val="-10"/>
          <w:sz w:val="32"/>
          <w:szCs w:val="32"/>
        </w:rPr>
      </w:pPr>
      <w:r w:rsidRPr="00AD453D">
        <w:rPr>
          <w:rFonts w:ascii="黑体" w:eastAsia="黑体" w:hint="eastAsia"/>
          <w:spacing w:val="-10"/>
          <w:sz w:val="32"/>
          <w:szCs w:val="32"/>
        </w:rPr>
        <w:t>二、第2</w:t>
      </w:r>
      <w:r>
        <w:rPr>
          <w:rFonts w:ascii="黑体" w:eastAsia="黑体"/>
          <w:spacing w:val="-10"/>
          <w:sz w:val="32"/>
          <w:szCs w:val="32"/>
        </w:rPr>
        <w:t>9</w:t>
      </w:r>
      <w:r w:rsidRPr="00AD453D">
        <w:rPr>
          <w:rFonts w:ascii="黑体" w:eastAsia="黑体" w:hint="eastAsia"/>
          <w:spacing w:val="-10"/>
          <w:sz w:val="32"/>
          <w:szCs w:val="32"/>
        </w:rPr>
        <w:t>届欧盟青少年科学家竞赛</w:t>
      </w:r>
    </w:p>
    <w:tbl>
      <w:tblPr>
        <w:tblW w:w="9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1"/>
        <w:gridCol w:w="3261"/>
        <w:gridCol w:w="850"/>
        <w:gridCol w:w="992"/>
        <w:gridCol w:w="767"/>
        <w:gridCol w:w="2551"/>
      </w:tblGrid>
      <w:tr w:rsidR="00B43787" w:rsidRPr="00A724DE" w:rsidTr="00C736F1">
        <w:trPr>
          <w:tblHeader/>
          <w:jc w:val="center"/>
        </w:trPr>
        <w:tc>
          <w:tcPr>
            <w:tcW w:w="711"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序号</w:t>
            </w:r>
          </w:p>
        </w:tc>
        <w:tc>
          <w:tcPr>
            <w:tcW w:w="3261"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项目名称</w:t>
            </w:r>
          </w:p>
        </w:tc>
        <w:tc>
          <w:tcPr>
            <w:tcW w:w="850"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省份</w:t>
            </w:r>
          </w:p>
        </w:tc>
        <w:tc>
          <w:tcPr>
            <w:tcW w:w="992"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作者</w:t>
            </w:r>
          </w:p>
        </w:tc>
        <w:tc>
          <w:tcPr>
            <w:tcW w:w="767"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性别</w:t>
            </w:r>
          </w:p>
        </w:tc>
        <w:tc>
          <w:tcPr>
            <w:tcW w:w="2551"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学校</w:t>
            </w:r>
          </w:p>
        </w:tc>
      </w:tr>
      <w:tr w:rsidR="00B43787" w:rsidRPr="00777FDE" w:rsidTr="00C736F1">
        <w:trPr>
          <w:jc w:val="center"/>
        </w:trPr>
        <w:tc>
          <w:tcPr>
            <w:tcW w:w="711"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1</w:t>
            </w:r>
          </w:p>
        </w:tc>
        <w:tc>
          <w:tcPr>
            <w:tcW w:w="3261" w:type="dxa"/>
            <w:vAlign w:val="center"/>
          </w:tcPr>
          <w:p w:rsidR="00B43787" w:rsidRPr="001E56A6" w:rsidRDefault="00B43787" w:rsidP="00C736F1">
            <w:pPr>
              <w:jc w:val="center"/>
              <w:rPr>
                <w:rFonts w:ascii="仿宋_GB2312" w:eastAsia="仿宋_GB2312" w:hAnsi="宋体"/>
                <w:spacing w:val="-14"/>
                <w:sz w:val="22"/>
                <w:szCs w:val="22"/>
              </w:rPr>
            </w:pPr>
            <w:r w:rsidRPr="001E56A6">
              <w:rPr>
                <w:rFonts w:ascii="仿宋_GB2312" w:eastAsia="仿宋_GB2312" w:hAnsi="宋体" w:hint="eastAsia"/>
                <w:spacing w:val="-14"/>
                <w:sz w:val="22"/>
                <w:szCs w:val="22"/>
              </w:rPr>
              <w:t>吡啶类离子液体的合成表征及</w:t>
            </w:r>
            <w:r w:rsidRPr="001E56A6">
              <w:rPr>
                <w:rFonts w:eastAsia="仿宋_GB2312"/>
                <w:spacing w:val="-14"/>
                <w:sz w:val="22"/>
                <w:szCs w:val="22"/>
              </w:rPr>
              <w:t>CO</w:t>
            </w:r>
            <w:r w:rsidRPr="001E56A6">
              <w:rPr>
                <w:rFonts w:eastAsia="仿宋_GB2312"/>
                <w:spacing w:val="-14"/>
                <w:sz w:val="22"/>
                <w:szCs w:val="22"/>
                <w:vertAlign w:val="subscript"/>
              </w:rPr>
              <w:t>2</w:t>
            </w:r>
            <w:r w:rsidRPr="001E56A6">
              <w:rPr>
                <w:rFonts w:ascii="仿宋_GB2312" w:eastAsia="仿宋_GB2312" w:hAnsi="宋体" w:hint="eastAsia"/>
                <w:spacing w:val="-14"/>
                <w:sz w:val="22"/>
                <w:szCs w:val="22"/>
              </w:rPr>
              <w:t>吸收性能研究</w:t>
            </w:r>
          </w:p>
        </w:tc>
        <w:tc>
          <w:tcPr>
            <w:tcW w:w="850"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w:t>
            </w:r>
          </w:p>
        </w:tc>
        <w:tc>
          <w:tcPr>
            <w:tcW w:w="992" w:type="dxa"/>
            <w:vAlign w:val="center"/>
          </w:tcPr>
          <w:p w:rsidR="00B43787" w:rsidRPr="001E56A6" w:rsidRDefault="00B43787" w:rsidP="00C736F1">
            <w:pPr>
              <w:jc w:val="center"/>
              <w:rPr>
                <w:rFonts w:ascii="仿宋_GB2312" w:eastAsia="仿宋_GB2312" w:hAnsi="宋体"/>
                <w:spacing w:val="-14"/>
                <w:sz w:val="22"/>
                <w:szCs w:val="22"/>
              </w:rPr>
            </w:pPr>
            <w:r w:rsidRPr="001E56A6">
              <w:rPr>
                <w:rFonts w:ascii="仿宋_GB2312" w:eastAsia="仿宋_GB2312" w:hAnsi="宋体" w:hint="eastAsia"/>
                <w:spacing w:val="-14"/>
                <w:sz w:val="22"/>
                <w:szCs w:val="22"/>
              </w:rPr>
              <w:t>赵松睿</w:t>
            </w:r>
          </w:p>
        </w:tc>
        <w:tc>
          <w:tcPr>
            <w:tcW w:w="767"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551" w:type="dxa"/>
            <w:vAlign w:val="center"/>
          </w:tcPr>
          <w:p w:rsidR="00B43787" w:rsidRPr="00C96445" w:rsidRDefault="00B43787" w:rsidP="00C736F1">
            <w:pPr>
              <w:jc w:val="center"/>
              <w:rPr>
                <w:rFonts w:ascii="仿宋_GB2312" w:eastAsia="仿宋_GB2312" w:hAnsi="宋体"/>
                <w:sz w:val="22"/>
                <w:szCs w:val="22"/>
              </w:rPr>
            </w:pPr>
            <w:r>
              <w:rPr>
                <w:rFonts w:ascii="仿宋_GB2312" w:eastAsia="仿宋_GB2312" w:hAnsi="宋体" w:hint="eastAsia"/>
                <w:sz w:val="22"/>
                <w:szCs w:val="22"/>
              </w:rPr>
              <w:t>北京</w:t>
            </w:r>
            <w:r w:rsidRPr="00C96445">
              <w:rPr>
                <w:rFonts w:ascii="仿宋_GB2312" w:eastAsia="仿宋_GB2312" w:hAnsi="宋体" w:hint="eastAsia"/>
                <w:sz w:val="22"/>
                <w:szCs w:val="22"/>
              </w:rPr>
              <w:t>三十五中</w:t>
            </w:r>
          </w:p>
        </w:tc>
      </w:tr>
      <w:tr w:rsidR="00B43787" w:rsidRPr="00777FDE" w:rsidTr="00C736F1">
        <w:trPr>
          <w:jc w:val="center"/>
        </w:trPr>
        <w:tc>
          <w:tcPr>
            <w:tcW w:w="711"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2</w:t>
            </w:r>
          </w:p>
        </w:tc>
        <w:tc>
          <w:tcPr>
            <w:tcW w:w="3261" w:type="dxa"/>
            <w:vAlign w:val="center"/>
          </w:tcPr>
          <w:p w:rsidR="00B43787" w:rsidRPr="001E56A6" w:rsidRDefault="00B43787" w:rsidP="00C736F1">
            <w:pPr>
              <w:jc w:val="center"/>
              <w:rPr>
                <w:rFonts w:ascii="仿宋_GB2312" w:eastAsia="仿宋_GB2312" w:hAnsi="宋体"/>
                <w:spacing w:val="-14"/>
                <w:sz w:val="22"/>
                <w:szCs w:val="22"/>
              </w:rPr>
            </w:pPr>
            <w:r w:rsidRPr="001E56A6">
              <w:rPr>
                <w:rFonts w:ascii="仿宋_GB2312" w:eastAsia="仿宋_GB2312" w:hAnsi="宋体" w:hint="eastAsia"/>
                <w:spacing w:val="-14"/>
                <w:sz w:val="22"/>
                <w:szCs w:val="22"/>
              </w:rPr>
              <w:t>基于蚯蚓被孔射流的带孔平板减阻</w:t>
            </w:r>
            <w:r w:rsidRPr="001E56A6">
              <w:rPr>
                <w:rFonts w:ascii="仿宋_GB2312" w:eastAsia="仿宋_GB2312" w:hAnsi="宋体" w:hint="eastAsia"/>
                <w:spacing w:val="-14"/>
                <w:sz w:val="22"/>
                <w:szCs w:val="22"/>
              </w:rPr>
              <w:lastRenderedPageBreak/>
              <w:t>增速研究</w:t>
            </w:r>
          </w:p>
        </w:tc>
        <w:tc>
          <w:tcPr>
            <w:tcW w:w="850"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lastRenderedPageBreak/>
              <w:t>上海</w:t>
            </w:r>
          </w:p>
        </w:tc>
        <w:tc>
          <w:tcPr>
            <w:tcW w:w="992" w:type="dxa"/>
            <w:vAlign w:val="center"/>
          </w:tcPr>
          <w:p w:rsidR="00B43787" w:rsidRPr="001E56A6" w:rsidRDefault="00B43787" w:rsidP="00C736F1">
            <w:pPr>
              <w:jc w:val="center"/>
              <w:rPr>
                <w:rFonts w:ascii="仿宋_GB2312" w:eastAsia="仿宋_GB2312" w:hAnsi="宋体"/>
                <w:spacing w:val="-14"/>
                <w:sz w:val="22"/>
                <w:szCs w:val="22"/>
              </w:rPr>
            </w:pPr>
            <w:r w:rsidRPr="001E56A6">
              <w:rPr>
                <w:rFonts w:ascii="仿宋_GB2312" w:eastAsia="仿宋_GB2312" w:hAnsi="宋体" w:hint="eastAsia"/>
                <w:spacing w:val="-14"/>
                <w:sz w:val="22"/>
                <w:szCs w:val="22"/>
              </w:rPr>
              <w:t>钟斯佳</w:t>
            </w:r>
          </w:p>
        </w:tc>
        <w:tc>
          <w:tcPr>
            <w:tcW w:w="767"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551" w:type="dxa"/>
            <w:vAlign w:val="center"/>
          </w:tcPr>
          <w:p w:rsidR="00B43787" w:rsidRPr="00C96445" w:rsidRDefault="00B43787" w:rsidP="00C736F1">
            <w:pPr>
              <w:jc w:val="center"/>
              <w:rPr>
                <w:rFonts w:ascii="仿宋_GB2312" w:eastAsia="仿宋_GB2312" w:hAnsi="宋体"/>
                <w:spacing w:val="-20"/>
                <w:sz w:val="22"/>
                <w:szCs w:val="22"/>
              </w:rPr>
            </w:pPr>
            <w:r w:rsidRPr="00C96445">
              <w:rPr>
                <w:rFonts w:ascii="仿宋_GB2312" w:eastAsia="仿宋_GB2312" w:hAnsi="宋体" w:hint="eastAsia"/>
                <w:spacing w:val="-20"/>
                <w:sz w:val="22"/>
                <w:szCs w:val="22"/>
              </w:rPr>
              <w:t>华东师范大学第二附属中学</w:t>
            </w:r>
          </w:p>
        </w:tc>
      </w:tr>
      <w:tr w:rsidR="00B43787" w:rsidRPr="00777FDE" w:rsidTr="00C736F1">
        <w:trPr>
          <w:trHeight w:val="543"/>
          <w:jc w:val="center"/>
        </w:trPr>
        <w:tc>
          <w:tcPr>
            <w:tcW w:w="711"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lastRenderedPageBreak/>
              <w:t>3</w:t>
            </w:r>
          </w:p>
        </w:tc>
        <w:tc>
          <w:tcPr>
            <w:tcW w:w="3261" w:type="dxa"/>
            <w:vAlign w:val="center"/>
          </w:tcPr>
          <w:p w:rsidR="00B43787" w:rsidRPr="001E56A6" w:rsidRDefault="00B43787" w:rsidP="00C736F1">
            <w:pPr>
              <w:jc w:val="center"/>
              <w:rPr>
                <w:rFonts w:ascii="仿宋_GB2312" w:eastAsia="仿宋_GB2312" w:hAnsi="宋体"/>
                <w:spacing w:val="-14"/>
                <w:sz w:val="22"/>
                <w:szCs w:val="22"/>
              </w:rPr>
            </w:pPr>
            <w:r w:rsidRPr="001E56A6">
              <w:rPr>
                <w:rFonts w:ascii="仿宋_GB2312" w:eastAsia="仿宋_GB2312" w:hAnsi="宋体" w:hint="eastAsia"/>
                <w:spacing w:val="-14"/>
                <w:sz w:val="22"/>
                <w:szCs w:val="22"/>
              </w:rPr>
              <w:t>天冬多糖上调</w:t>
            </w:r>
            <w:r w:rsidRPr="00C96445">
              <w:rPr>
                <w:rFonts w:eastAsia="仿宋_GB2312"/>
                <w:spacing w:val="-14"/>
                <w:sz w:val="22"/>
                <w:szCs w:val="22"/>
              </w:rPr>
              <w:t>P53</w:t>
            </w:r>
            <w:r w:rsidRPr="001E56A6">
              <w:rPr>
                <w:rFonts w:ascii="仿宋_GB2312" w:eastAsia="仿宋_GB2312" w:hAnsi="宋体" w:hint="eastAsia"/>
                <w:spacing w:val="-14"/>
                <w:sz w:val="22"/>
                <w:szCs w:val="22"/>
              </w:rPr>
              <w:t>基因促进髓源抑制性细胞凋亡</w:t>
            </w:r>
          </w:p>
        </w:tc>
        <w:tc>
          <w:tcPr>
            <w:tcW w:w="850" w:type="dxa"/>
            <w:vAlign w:val="center"/>
          </w:tcPr>
          <w:p w:rsidR="00B43787" w:rsidRPr="00C96445" w:rsidRDefault="00B43787" w:rsidP="00C736F1">
            <w:pPr>
              <w:jc w:val="center"/>
              <w:rPr>
                <w:rFonts w:ascii="仿宋_GB2312" w:eastAsia="仿宋_GB2312" w:hAnsi="宋体" w:hint="eastAsia"/>
                <w:sz w:val="22"/>
                <w:szCs w:val="22"/>
              </w:rPr>
            </w:pPr>
            <w:r w:rsidRPr="00C96445">
              <w:rPr>
                <w:rFonts w:ascii="仿宋_GB2312" w:eastAsia="仿宋_GB2312" w:hAnsi="宋体" w:hint="eastAsia"/>
                <w:sz w:val="22"/>
                <w:szCs w:val="22"/>
              </w:rPr>
              <w:t>北京</w:t>
            </w:r>
          </w:p>
        </w:tc>
        <w:tc>
          <w:tcPr>
            <w:tcW w:w="992" w:type="dxa"/>
            <w:vAlign w:val="center"/>
          </w:tcPr>
          <w:p w:rsidR="00B43787" w:rsidRPr="001E56A6" w:rsidRDefault="00B43787" w:rsidP="00C736F1">
            <w:pPr>
              <w:jc w:val="center"/>
              <w:rPr>
                <w:rFonts w:ascii="仿宋_GB2312" w:eastAsia="仿宋_GB2312" w:hAnsi="宋体"/>
                <w:spacing w:val="-14"/>
                <w:sz w:val="22"/>
                <w:szCs w:val="22"/>
              </w:rPr>
            </w:pPr>
            <w:r w:rsidRPr="001E56A6">
              <w:rPr>
                <w:rFonts w:ascii="仿宋_GB2312" w:eastAsia="仿宋_GB2312" w:hAnsi="宋体" w:hint="eastAsia"/>
                <w:spacing w:val="-14"/>
                <w:sz w:val="22"/>
                <w:szCs w:val="22"/>
              </w:rPr>
              <w:t>贺婉卓</w:t>
            </w:r>
          </w:p>
        </w:tc>
        <w:tc>
          <w:tcPr>
            <w:tcW w:w="767"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551" w:type="dxa"/>
            <w:vAlign w:val="center"/>
          </w:tcPr>
          <w:p w:rsidR="00B43787" w:rsidRPr="00C96445" w:rsidRDefault="00B43787" w:rsidP="00C736F1">
            <w:pPr>
              <w:jc w:val="center"/>
              <w:rPr>
                <w:rFonts w:ascii="仿宋_GB2312" w:eastAsia="仿宋_GB2312" w:hAnsi="宋体"/>
                <w:sz w:val="22"/>
                <w:szCs w:val="22"/>
              </w:rPr>
            </w:pPr>
            <w:r w:rsidRPr="00C96445">
              <w:rPr>
                <w:rFonts w:ascii="仿宋_GB2312" w:eastAsia="仿宋_GB2312" w:hAnsi="宋体" w:hint="eastAsia"/>
                <w:sz w:val="22"/>
                <w:szCs w:val="22"/>
              </w:rPr>
              <w:t>北京八中</w:t>
            </w:r>
          </w:p>
        </w:tc>
      </w:tr>
    </w:tbl>
    <w:p w:rsidR="00B43787" w:rsidRDefault="00B43787" w:rsidP="00B43787">
      <w:pPr>
        <w:spacing w:beforeLines="50" w:afterLines="150" w:line="700" w:lineRule="exact"/>
        <w:rPr>
          <w:rFonts w:ascii="黑体" w:eastAsia="黑体" w:hint="eastAsia"/>
          <w:spacing w:val="-10"/>
          <w:sz w:val="32"/>
          <w:szCs w:val="32"/>
        </w:rPr>
      </w:pPr>
      <w:r w:rsidRPr="00AD453D">
        <w:rPr>
          <w:rFonts w:ascii="黑体" w:eastAsia="黑体" w:hint="eastAsia"/>
          <w:spacing w:val="-10"/>
          <w:sz w:val="32"/>
          <w:szCs w:val="32"/>
        </w:rPr>
        <w:t>三、第</w:t>
      </w:r>
      <w:r>
        <w:rPr>
          <w:rFonts w:ascii="黑体" w:eastAsia="黑体" w:hint="eastAsia"/>
          <w:spacing w:val="-10"/>
          <w:sz w:val="32"/>
          <w:szCs w:val="32"/>
        </w:rPr>
        <w:t>10</w:t>
      </w:r>
      <w:r w:rsidRPr="00AD453D">
        <w:rPr>
          <w:rFonts w:ascii="黑体" w:eastAsia="黑体" w:hint="eastAsia"/>
          <w:spacing w:val="-10"/>
          <w:sz w:val="32"/>
          <w:szCs w:val="32"/>
        </w:rPr>
        <w:t>届国际可持续发展项目奥林匹克竞赛</w:t>
      </w:r>
    </w:p>
    <w:tbl>
      <w:tblPr>
        <w:tblW w:w="9079" w:type="dxa"/>
        <w:jc w:val="center"/>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3213"/>
        <w:gridCol w:w="895"/>
        <w:gridCol w:w="1089"/>
        <w:gridCol w:w="709"/>
        <w:gridCol w:w="2489"/>
      </w:tblGrid>
      <w:tr w:rsidR="00B43787" w:rsidRPr="00A724DE" w:rsidTr="00C736F1">
        <w:trPr>
          <w:tblHeader/>
          <w:jc w:val="center"/>
        </w:trPr>
        <w:tc>
          <w:tcPr>
            <w:tcW w:w="684"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序号</w:t>
            </w:r>
          </w:p>
        </w:tc>
        <w:tc>
          <w:tcPr>
            <w:tcW w:w="3213"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项目名称</w:t>
            </w:r>
          </w:p>
        </w:tc>
        <w:tc>
          <w:tcPr>
            <w:tcW w:w="895"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省份</w:t>
            </w:r>
          </w:p>
        </w:tc>
        <w:tc>
          <w:tcPr>
            <w:tcW w:w="1089"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作者</w:t>
            </w:r>
          </w:p>
        </w:tc>
        <w:tc>
          <w:tcPr>
            <w:tcW w:w="709"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性别</w:t>
            </w:r>
          </w:p>
        </w:tc>
        <w:tc>
          <w:tcPr>
            <w:tcW w:w="2489"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学校</w:t>
            </w:r>
          </w:p>
        </w:tc>
      </w:tr>
      <w:tr w:rsidR="00B43787" w:rsidRPr="00777FDE" w:rsidTr="00C736F1">
        <w:trPr>
          <w:jc w:val="center"/>
        </w:trPr>
        <w:tc>
          <w:tcPr>
            <w:tcW w:w="684"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1</w:t>
            </w:r>
          </w:p>
        </w:tc>
        <w:tc>
          <w:tcPr>
            <w:tcW w:w="3213"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新型碳基水裂解催化材料的制备与性能研究</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吉林</w:t>
            </w:r>
          </w:p>
        </w:tc>
        <w:tc>
          <w:tcPr>
            <w:tcW w:w="1089"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邹佳运</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489"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长春吉大附中实验中学</w:t>
            </w:r>
          </w:p>
        </w:tc>
      </w:tr>
      <w:tr w:rsidR="00B43787" w:rsidRPr="00777FDE" w:rsidTr="00C736F1">
        <w:trPr>
          <w:jc w:val="center"/>
        </w:trPr>
        <w:tc>
          <w:tcPr>
            <w:tcW w:w="684"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2</w:t>
            </w:r>
          </w:p>
        </w:tc>
        <w:tc>
          <w:tcPr>
            <w:tcW w:w="3213"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仿生机械手及其控制系统</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安徽</w:t>
            </w:r>
          </w:p>
        </w:tc>
        <w:tc>
          <w:tcPr>
            <w:tcW w:w="1089"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彭爽</w:t>
            </w:r>
          </w:p>
        </w:tc>
        <w:tc>
          <w:tcPr>
            <w:tcW w:w="709"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男</w:t>
            </w:r>
          </w:p>
        </w:tc>
        <w:tc>
          <w:tcPr>
            <w:tcW w:w="2489" w:type="dxa"/>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安徽师范大学附属中学</w:t>
            </w:r>
          </w:p>
        </w:tc>
      </w:tr>
      <w:tr w:rsidR="00B43787" w:rsidRPr="00777FDE" w:rsidTr="00C736F1">
        <w:trPr>
          <w:jc w:val="center"/>
        </w:trPr>
        <w:tc>
          <w:tcPr>
            <w:tcW w:w="684"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3</w:t>
            </w:r>
          </w:p>
        </w:tc>
        <w:tc>
          <w:tcPr>
            <w:tcW w:w="3213"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基于</w:t>
            </w:r>
            <w:r w:rsidRPr="00C96445">
              <w:rPr>
                <w:rFonts w:eastAsia="仿宋_GB2312" w:hint="eastAsia"/>
                <w:spacing w:val="-14"/>
                <w:sz w:val="22"/>
                <w:szCs w:val="22"/>
              </w:rPr>
              <w:t>RFID</w:t>
            </w:r>
            <w:r w:rsidRPr="00C96445">
              <w:rPr>
                <w:rFonts w:ascii="仿宋_GB2312" w:eastAsia="仿宋_GB2312" w:hAnsi="宋体" w:hint="eastAsia"/>
                <w:spacing w:val="-14"/>
                <w:sz w:val="22"/>
                <w:szCs w:val="22"/>
              </w:rPr>
              <w:t>的智能防盗电动自行车</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福建</w:t>
            </w:r>
          </w:p>
        </w:tc>
        <w:tc>
          <w:tcPr>
            <w:tcW w:w="1089"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杜润秋</w:t>
            </w:r>
          </w:p>
        </w:tc>
        <w:tc>
          <w:tcPr>
            <w:tcW w:w="7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89"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泉州市培元中学</w:t>
            </w:r>
          </w:p>
        </w:tc>
      </w:tr>
    </w:tbl>
    <w:p w:rsidR="00B43787" w:rsidRDefault="00B43787" w:rsidP="00B43787">
      <w:pPr>
        <w:spacing w:beforeLines="50" w:afterLines="150" w:line="700" w:lineRule="exact"/>
        <w:rPr>
          <w:rFonts w:ascii="黑体" w:eastAsia="黑体" w:hint="eastAsia"/>
          <w:spacing w:val="-10"/>
          <w:sz w:val="32"/>
          <w:szCs w:val="32"/>
        </w:rPr>
      </w:pPr>
      <w:r>
        <w:rPr>
          <w:rFonts w:ascii="黑体" w:eastAsia="黑体" w:hint="eastAsia"/>
          <w:spacing w:val="-10"/>
          <w:sz w:val="32"/>
          <w:szCs w:val="32"/>
        </w:rPr>
        <w:t>四、第59届伦敦国际青少年科学论坛</w:t>
      </w:r>
    </w:p>
    <w:tbl>
      <w:tblPr>
        <w:tblW w:w="8949" w:type="dxa"/>
        <w:jc w:val="center"/>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2"/>
        <w:gridCol w:w="3296"/>
        <w:gridCol w:w="895"/>
        <w:gridCol w:w="1109"/>
        <w:gridCol w:w="799"/>
        <w:gridCol w:w="2178"/>
      </w:tblGrid>
      <w:tr w:rsidR="00B43787" w:rsidRPr="00A724DE" w:rsidTr="00C736F1">
        <w:trPr>
          <w:tblHeader/>
          <w:jc w:val="center"/>
        </w:trPr>
        <w:tc>
          <w:tcPr>
            <w:tcW w:w="672"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序号</w:t>
            </w:r>
          </w:p>
        </w:tc>
        <w:tc>
          <w:tcPr>
            <w:tcW w:w="3296"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项目名称</w:t>
            </w:r>
          </w:p>
        </w:tc>
        <w:tc>
          <w:tcPr>
            <w:tcW w:w="895"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省份</w:t>
            </w:r>
          </w:p>
        </w:tc>
        <w:tc>
          <w:tcPr>
            <w:tcW w:w="1109"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作者</w:t>
            </w:r>
          </w:p>
        </w:tc>
        <w:tc>
          <w:tcPr>
            <w:tcW w:w="799"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性别</w:t>
            </w:r>
          </w:p>
        </w:tc>
        <w:tc>
          <w:tcPr>
            <w:tcW w:w="2178"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学校</w:t>
            </w:r>
          </w:p>
        </w:tc>
      </w:tr>
      <w:tr w:rsidR="00B43787" w:rsidRPr="00777FDE" w:rsidTr="00C736F1">
        <w:trPr>
          <w:jc w:val="center"/>
        </w:trPr>
        <w:tc>
          <w:tcPr>
            <w:tcW w:w="672"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1</w:t>
            </w:r>
          </w:p>
        </w:tc>
        <w:tc>
          <w:tcPr>
            <w:tcW w:w="3296"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流域土地利用与河岸植物被多样性对滦河氨氮浓度的影响</w:t>
            </w:r>
          </w:p>
        </w:tc>
        <w:tc>
          <w:tcPr>
            <w:tcW w:w="895"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北京</w:t>
            </w:r>
          </w:p>
        </w:tc>
        <w:tc>
          <w:tcPr>
            <w:tcW w:w="11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陈</w:t>
            </w:r>
            <w:r>
              <w:rPr>
                <w:rFonts w:ascii="仿宋_GB2312" w:eastAsia="仿宋_GB2312" w:hAnsi="宋体"/>
                <w:sz w:val="22"/>
                <w:szCs w:val="22"/>
              </w:rPr>
              <w:t>以霖</w:t>
            </w:r>
          </w:p>
        </w:tc>
        <w:tc>
          <w:tcPr>
            <w:tcW w:w="79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178"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北京师范大学第二附属中学</w:t>
            </w:r>
          </w:p>
        </w:tc>
      </w:tr>
      <w:tr w:rsidR="00B43787" w:rsidRPr="00777FDE" w:rsidTr="00C736F1">
        <w:trPr>
          <w:trHeight w:val="385"/>
          <w:jc w:val="center"/>
        </w:trPr>
        <w:tc>
          <w:tcPr>
            <w:tcW w:w="672"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2</w:t>
            </w:r>
          </w:p>
        </w:tc>
        <w:tc>
          <w:tcPr>
            <w:tcW w:w="3296"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eastAsia="仿宋_GB2312"/>
                <w:spacing w:val="-14"/>
                <w:sz w:val="22"/>
                <w:szCs w:val="22"/>
              </w:rPr>
              <w:t>M</w:t>
            </w:r>
            <w:r w:rsidRPr="00C96445">
              <w:rPr>
                <w:rFonts w:eastAsia="仿宋_GB2312" w:hint="eastAsia"/>
                <w:spacing w:val="-14"/>
                <w:sz w:val="22"/>
                <w:szCs w:val="22"/>
              </w:rPr>
              <w:t>⌒</w:t>
            </w:r>
            <w:r w:rsidRPr="00C96445">
              <w:rPr>
                <w:rFonts w:eastAsia="仿宋_GB2312" w:hint="eastAsia"/>
                <w:spacing w:val="-14"/>
                <w:sz w:val="22"/>
                <w:szCs w:val="22"/>
              </w:rPr>
              <w:t>10</w:t>
            </w:r>
            <w:r w:rsidRPr="00C96445">
              <w:rPr>
                <w:rFonts w:eastAsia="仿宋_GB2312" w:hint="eastAsia"/>
                <w:spacing w:val="-14"/>
                <w:sz w:val="22"/>
                <w:szCs w:val="22"/>
              </w:rPr>
              <w:t>⌒</w:t>
            </w:r>
            <w:r w:rsidRPr="00C96445">
              <w:rPr>
                <w:rFonts w:eastAsia="仿宋_GB2312" w:hint="eastAsia"/>
                <w:spacing w:val="-14"/>
                <w:sz w:val="22"/>
                <w:szCs w:val="22"/>
              </w:rPr>
              <w:t>b</w:t>
            </w:r>
            <w:r w:rsidRPr="00C96445">
              <w:rPr>
                <w:rFonts w:ascii="仿宋_GB2312" w:eastAsia="仿宋_GB2312" w:hAnsi="宋体" w:hint="eastAsia"/>
                <w:spacing w:val="-14"/>
                <w:sz w:val="22"/>
                <w:szCs w:val="22"/>
              </w:rPr>
              <w:t>产生</w:t>
            </w:r>
            <w:r w:rsidRPr="00C96445">
              <w:rPr>
                <w:rFonts w:eastAsia="仿宋_GB2312" w:hint="eastAsia"/>
                <w:spacing w:val="-14"/>
                <w:sz w:val="22"/>
                <w:szCs w:val="22"/>
              </w:rPr>
              <w:t>b</w:t>
            </w:r>
            <w:r w:rsidRPr="00C96445">
              <w:rPr>
                <w:rFonts w:eastAsia="仿宋_GB2312"/>
                <w:spacing w:val="-14"/>
                <w:sz w:val="22"/>
                <w:szCs w:val="22"/>
              </w:rPr>
              <w:t>+1</w:t>
            </w:r>
            <w:r w:rsidRPr="00C96445">
              <w:rPr>
                <w:rFonts w:ascii="仿宋_GB2312" w:eastAsia="仿宋_GB2312" w:hAnsi="宋体" w:hint="eastAsia"/>
                <w:spacing w:val="-14"/>
                <w:sz w:val="22"/>
                <w:szCs w:val="22"/>
              </w:rPr>
              <w:t>位</w:t>
            </w:r>
            <w:r w:rsidRPr="00C96445">
              <w:rPr>
                <w:rFonts w:ascii="仿宋_GB2312" w:eastAsia="仿宋_GB2312" w:hAnsi="宋体"/>
                <w:spacing w:val="-14"/>
                <w:sz w:val="22"/>
                <w:szCs w:val="22"/>
              </w:rPr>
              <w:t>二次广义自生数</w:t>
            </w:r>
            <w:r>
              <w:rPr>
                <w:rFonts w:ascii="仿宋_GB2312" w:eastAsia="仿宋_GB2312" w:hAnsi="宋体" w:hint="eastAsia"/>
                <w:spacing w:val="-14"/>
                <w:sz w:val="22"/>
                <w:szCs w:val="22"/>
              </w:rPr>
              <w:t>的</w:t>
            </w:r>
            <w:r w:rsidRPr="00C96445">
              <w:rPr>
                <w:rFonts w:ascii="仿宋_GB2312" w:eastAsia="仿宋_GB2312" w:hAnsi="宋体"/>
                <w:spacing w:val="-14"/>
                <w:sz w:val="22"/>
                <w:szCs w:val="22"/>
              </w:rPr>
              <w:t>提出与证明</w:t>
            </w:r>
          </w:p>
        </w:tc>
        <w:tc>
          <w:tcPr>
            <w:tcW w:w="895"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重庆</w:t>
            </w:r>
          </w:p>
        </w:tc>
        <w:tc>
          <w:tcPr>
            <w:tcW w:w="11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马</w:t>
            </w:r>
            <w:r>
              <w:rPr>
                <w:rFonts w:ascii="仿宋_GB2312" w:eastAsia="仿宋_GB2312" w:hAnsi="宋体"/>
                <w:sz w:val="22"/>
                <w:szCs w:val="22"/>
              </w:rPr>
              <w:t>玉</w:t>
            </w:r>
            <w:r>
              <w:rPr>
                <w:rFonts w:ascii="仿宋_GB2312" w:eastAsia="仿宋_GB2312" w:hAnsi="宋体" w:hint="eastAsia"/>
                <w:sz w:val="22"/>
                <w:szCs w:val="22"/>
              </w:rPr>
              <w:t>龙</w:t>
            </w:r>
          </w:p>
        </w:tc>
        <w:tc>
          <w:tcPr>
            <w:tcW w:w="79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178"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西南</w:t>
            </w:r>
            <w:r w:rsidRPr="00C96445">
              <w:rPr>
                <w:rFonts w:ascii="仿宋_GB2312" w:eastAsia="仿宋_GB2312" w:hAnsi="宋体"/>
                <w:spacing w:val="-14"/>
                <w:sz w:val="22"/>
                <w:szCs w:val="22"/>
              </w:rPr>
              <w:t>大学附属中学</w:t>
            </w:r>
          </w:p>
        </w:tc>
      </w:tr>
      <w:tr w:rsidR="00B43787" w:rsidRPr="00777FDE" w:rsidTr="00C736F1">
        <w:trPr>
          <w:trHeight w:val="543"/>
          <w:jc w:val="center"/>
        </w:trPr>
        <w:tc>
          <w:tcPr>
            <w:tcW w:w="672"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3</w:t>
            </w:r>
          </w:p>
        </w:tc>
        <w:tc>
          <w:tcPr>
            <w:tcW w:w="3296"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可食抗菌明胶包装膜的制备</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w:t>
            </w:r>
          </w:p>
        </w:tc>
        <w:tc>
          <w:tcPr>
            <w:tcW w:w="11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许</w:t>
            </w:r>
            <w:r>
              <w:rPr>
                <w:rFonts w:ascii="仿宋_GB2312" w:eastAsia="仿宋_GB2312" w:hAnsi="宋体"/>
                <w:sz w:val="22"/>
                <w:szCs w:val="22"/>
              </w:rPr>
              <w:t>艺</w:t>
            </w:r>
            <w:r>
              <w:rPr>
                <w:rFonts w:ascii="仿宋_GB2312" w:eastAsia="仿宋_GB2312" w:hAnsi="宋体" w:hint="eastAsia"/>
                <w:sz w:val="22"/>
                <w:szCs w:val="22"/>
              </w:rPr>
              <w:t>涵</w:t>
            </w:r>
          </w:p>
        </w:tc>
        <w:tc>
          <w:tcPr>
            <w:tcW w:w="799"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女</w:t>
            </w:r>
          </w:p>
        </w:tc>
        <w:tc>
          <w:tcPr>
            <w:tcW w:w="2178" w:type="dxa"/>
            <w:vAlign w:val="center"/>
          </w:tcPr>
          <w:p w:rsidR="00B43787" w:rsidRPr="00C96445" w:rsidRDefault="00B43787" w:rsidP="00C736F1">
            <w:pPr>
              <w:jc w:val="center"/>
              <w:rPr>
                <w:rFonts w:ascii="仿宋_GB2312" w:eastAsia="仿宋_GB2312" w:hAnsi="宋体"/>
                <w:spacing w:val="-14"/>
                <w:sz w:val="22"/>
                <w:szCs w:val="22"/>
              </w:rPr>
            </w:pPr>
            <w:r w:rsidRPr="00E77CCA">
              <w:rPr>
                <w:rFonts w:ascii="仿宋_GB2312" w:eastAsia="仿宋_GB2312" w:hAnsi="宋体" w:hint="eastAsia"/>
                <w:sz w:val="22"/>
                <w:szCs w:val="22"/>
              </w:rPr>
              <w:t>北京市第四中学</w:t>
            </w:r>
          </w:p>
        </w:tc>
      </w:tr>
      <w:tr w:rsidR="00B43787" w:rsidRPr="00777FDE" w:rsidTr="00C736F1">
        <w:trPr>
          <w:trHeight w:val="543"/>
          <w:jc w:val="center"/>
        </w:trPr>
        <w:tc>
          <w:tcPr>
            <w:tcW w:w="672"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4</w:t>
            </w:r>
          </w:p>
        </w:tc>
        <w:tc>
          <w:tcPr>
            <w:tcW w:w="3296"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铜绿</w:t>
            </w:r>
            <w:r w:rsidRPr="00C96445">
              <w:rPr>
                <w:rFonts w:ascii="仿宋_GB2312" w:eastAsia="仿宋_GB2312" w:hAnsi="宋体"/>
                <w:spacing w:val="-14"/>
                <w:sz w:val="22"/>
                <w:szCs w:val="22"/>
              </w:rPr>
              <w:t>假单细胞菌</w:t>
            </w:r>
            <w:r w:rsidRPr="00C96445">
              <w:rPr>
                <w:rFonts w:eastAsia="仿宋_GB2312"/>
                <w:spacing w:val="-14"/>
                <w:sz w:val="22"/>
                <w:szCs w:val="22"/>
              </w:rPr>
              <w:t>PA14</w:t>
            </w:r>
            <w:r w:rsidRPr="00C96445">
              <w:rPr>
                <w:rFonts w:ascii="仿宋_GB2312" w:eastAsia="仿宋_GB2312" w:hAnsi="宋体" w:hint="eastAsia"/>
                <w:spacing w:val="-14"/>
                <w:sz w:val="22"/>
                <w:szCs w:val="22"/>
              </w:rPr>
              <w:t>株</w:t>
            </w:r>
            <w:r w:rsidRPr="00C96445">
              <w:rPr>
                <w:rFonts w:ascii="仿宋_GB2312" w:eastAsia="仿宋_GB2312" w:hAnsi="宋体"/>
                <w:spacing w:val="-14"/>
                <w:sz w:val="22"/>
                <w:szCs w:val="22"/>
              </w:rPr>
              <w:t>毒力因子</w:t>
            </w:r>
            <w:proofErr w:type="spellStart"/>
            <w:r w:rsidRPr="00C96445">
              <w:rPr>
                <w:rFonts w:eastAsia="仿宋_GB2312" w:hint="eastAsia"/>
                <w:spacing w:val="-14"/>
                <w:sz w:val="22"/>
                <w:szCs w:val="22"/>
              </w:rPr>
              <w:t>E</w:t>
            </w:r>
            <w:r w:rsidRPr="00C96445">
              <w:rPr>
                <w:rFonts w:eastAsia="仿宋_GB2312"/>
                <w:spacing w:val="-14"/>
                <w:sz w:val="22"/>
                <w:szCs w:val="22"/>
              </w:rPr>
              <w:t>xoU</w:t>
            </w:r>
            <w:proofErr w:type="spellEnd"/>
            <w:r w:rsidRPr="00C96445">
              <w:rPr>
                <w:rFonts w:ascii="仿宋_GB2312" w:eastAsia="仿宋_GB2312" w:hAnsi="宋体" w:hint="eastAsia"/>
                <w:spacing w:val="-14"/>
                <w:sz w:val="22"/>
                <w:szCs w:val="22"/>
              </w:rPr>
              <w:t>的</w:t>
            </w:r>
            <w:r w:rsidRPr="00C96445">
              <w:rPr>
                <w:rFonts w:ascii="仿宋_GB2312" w:eastAsia="仿宋_GB2312" w:hAnsi="宋体"/>
                <w:spacing w:val="-14"/>
                <w:sz w:val="22"/>
                <w:szCs w:val="22"/>
              </w:rPr>
              <w:t>抗体制备</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天津</w:t>
            </w:r>
          </w:p>
        </w:tc>
        <w:tc>
          <w:tcPr>
            <w:tcW w:w="11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周</w:t>
            </w:r>
            <w:r>
              <w:rPr>
                <w:rFonts w:ascii="仿宋_GB2312" w:eastAsia="仿宋_GB2312" w:hAnsi="宋体"/>
                <w:sz w:val="22"/>
                <w:szCs w:val="22"/>
              </w:rPr>
              <w:t>正旸</w:t>
            </w:r>
          </w:p>
        </w:tc>
        <w:tc>
          <w:tcPr>
            <w:tcW w:w="799"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男</w:t>
            </w:r>
          </w:p>
        </w:tc>
        <w:tc>
          <w:tcPr>
            <w:tcW w:w="2178"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天津</w:t>
            </w:r>
            <w:r w:rsidRPr="00C96445">
              <w:rPr>
                <w:rFonts w:ascii="仿宋_GB2312" w:eastAsia="仿宋_GB2312" w:hAnsi="宋体"/>
                <w:spacing w:val="-14"/>
                <w:sz w:val="22"/>
                <w:szCs w:val="22"/>
              </w:rPr>
              <w:t>实验中学</w:t>
            </w:r>
          </w:p>
        </w:tc>
      </w:tr>
      <w:tr w:rsidR="00B43787" w:rsidRPr="00777FDE" w:rsidTr="00C736F1">
        <w:trPr>
          <w:trHeight w:val="543"/>
          <w:jc w:val="center"/>
        </w:trPr>
        <w:tc>
          <w:tcPr>
            <w:tcW w:w="672"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5</w:t>
            </w:r>
          </w:p>
        </w:tc>
        <w:tc>
          <w:tcPr>
            <w:tcW w:w="3296"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无机钙钛矿量子点的合成及编码存储应用研究</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w:t>
            </w:r>
          </w:p>
        </w:tc>
        <w:tc>
          <w:tcPr>
            <w:tcW w:w="110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皮</w:t>
            </w:r>
            <w:r>
              <w:rPr>
                <w:rFonts w:ascii="仿宋_GB2312" w:eastAsia="仿宋_GB2312" w:hAnsi="宋体"/>
                <w:sz w:val="22"/>
                <w:szCs w:val="22"/>
              </w:rPr>
              <w:t>若及</w:t>
            </w:r>
          </w:p>
        </w:tc>
        <w:tc>
          <w:tcPr>
            <w:tcW w:w="79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178" w:type="dxa"/>
            <w:vAlign w:val="center"/>
          </w:tcPr>
          <w:p w:rsidR="00B43787" w:rsidRPr="00C96445" w:rsidRDefault="00B43787" w:rsidP="00C736F1">
            <w:pPr>
              <w:jc w:val="center"/>
              <w:rPr>
                <w:rFonts w:ascii="仿宋_GB2312" w:eastAsia="仿宋_GB2312" w:hAnsi="宋体"/>
                <w:spacing w:val="-14"/>
                <w:sz w:val="22"/>
                <w:szCs w:val="22"/>
              </w:rPr>
            </w:pPr>
            <w:r w:rsidRPr="00C96445">
              <w:rPr>
                <w:rFonts w:ascii="仿宋_GB2312" w:eastAsia="仿宋_GB2312" w:hAnsi="宋体" w:hint="eastAsia"/>
                <w:spacing w:val="-14"/>
                <w:sz w:val="22"/>
                <w:szCs w:val="22"/>
              </w:rPr>
              <w:t>北京大学附属中学</w:t>
            </w:r>
          </w:p>
        </w:tc>
      </w:tr>
      <w:tr w:rsidR="00B43787" w:rsidRPr="00777FDE" w:rsidTr="00C736F1">
        <w:trPr>
          <w:trHeight w:val="543"/>
          <w:jc w:val="center"/>
        </w:trPr>
        <w:tc>
          <w:tcPr>
            <w:tcW w:w="672"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6</w:t>
            </w:r>
          </w:p>
        </w:tc>
        <w:tc>
          <w:tcPr>
            <w:tcW w:w="3296" w:type="dxa"/>
            <w:shd w:val="clear" w:color="auto" w:fill="auto"/>
            <w:vAlign w:val="center"/>
          </w:tcPr>
          <w:p w:rsidR="00B43787" w:rsidRPr="00E12AB2" w:rsidRDefault="00B43787" w:rsidP="00C736F1">
            <w:pPr>
              <w:jc w:val="center"/>
              <w:rPr>
                <w:rFonts w:ascii="宋体" w:hAnsi="宋体"/>
                <w:sz w:val="24"/>
                <w:szCs w:val="24"/>
              </w:rPr>
            </w:pPr>
            <w:r w:rsidRPr="00C96445">
              <w:rPr>
                <w:rFonts w:ascii="仿宋_GB2312" w:eastAsia="仿宋_GB2312" w:hAnsi="宋体" w:hint="eastAsia"/>
                <w:spacing w:val="-14"/>
                <w:sz w:val="22"/>
                <w:szCs w:val="22"/>
              </w:rPr>
              <w:t>路灯线路漏电保护装置</w:t>
            </w:r>
          </w:p>
        </w:tc>
        <w:tc>
          <w:tcPr>
            <w:tcW w:w="895"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江苏</w:t>
            </w:r>
          </w:p>
        </w:tc>
        <w:tc>
          <w:tcPr>
            <w:tcW w:w="1109" w:type="dxa"/>
            <w:shd w:val="clear" w:color="auto" w:fill="auto"/>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宋</w:t>
            </w:r>
            <w:r>
              <w:rPr>
                <w:rFonts w:ascii="仿宋_GB2312" w:eastAsia="仿宋_GB2312" w:hAnsi="宋体"/>
                <w:sz w:val="22"/>
                <w:szCs w:val="22"/>
              </w:rPr>
              <w:t>邦卓</w:t>
            </w:r>
          </w:p>
        </w:tc>
        <w:tc>
          <w:tcPr>
            <w:tcW w:w="799"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178" w:type="dxa"/>
            <w:shd w:val="clear" w:color="auto" w:fill="auto"/>
            <w:vAlign w:val="center"/>
          </w:tcPr>
          <w:p w:rsidR="00B43787" w:rsidRPr="00E12AB2" w:rsidRDefault="00B43787" w:rsidP="00C736F1">
            <w:pPr>
              <w:jc w:val="center"/>
              <w:rPr>
                <w:rFonts w:ascii="宋体" w:hAnsi="宋体"/>
                <w:sz w:val="24"/>
                <w:szCs w:val="24"/>
              </w:rPr>
            </w:pPr>
            <w:r w:rsidRPr="00C96445">
              <w:rPr>
                <w:rFonts w:ascii="仿宋_GB2312" w:eastAsia="仿宋_GB2312" w:hAnsi="宋体" w:hint="eastAsia"/>
                <w:spacing w:val="-14"/>
                <w:sz w:val="22"/>
                <w:szCs w:val="22"/>
              </w:rPr>
              <w:t>南京外国语学校</w:t>
            </w:r>
          </w:p>
        </w:tc>
      </w:tr>
    </w:tbl>
    <w:p w:rsidR="00B43787" w:rsidRDefault="00B43787" w:rsidP="00B43787">
      <w:pPr>
        <w:spacing w:beforeLines="50" w:afterLines="150" w:line="700" w:lineRule="exact"/>
        <w:rPr>
          <w:rFonts w:ascii="黑体" w:eastAsia="黑体" w:hint="eastAsia"/>
          <w:spacing w:val="-10"/>
          <w:sz w:val="32"/>
          <w:szCs w:val="32"/>
        </w:rPr>
      </w:pPr>
      <w:r>
        <w:rPr>
          <w:rFonts w:ascii="黑体" w:eastAsia="黑体" w:hint="eastAsia"/>
          <w:spacing w:val="-10"/>
          <w:sz w:val="32"/>
          <w:szCs w:val="32"/>
        </w:rPr>
        <w:lastRenderedPageBreak/>
        <w:t>五、201</w:t>
      </w:r>
      <w:r>
        <w:rPr>
          <w:rFonts w:ascii="黑体" w:eastAsia="黑体"/>
          <w:spacing w:val="-10"/>
          <w:sz w:val="32"/>
          <w:szCs w:val="32"/>
        </w:rPr>
        <w:t>7</w:t>
      </w:r>
      <w:r>
        <w:rPr>
          <w:rFonts w:ascii="黑体" w:eastAsia="黑体" w:hint="eastAsia"/>
          <w:spacing w:val="-10"/>
          <w:sz w:val="32"/>
          <w:szCs w:val="32"/>
        </w:rPr>
        <w:t>日本超级理科高中学生展示活动</w:t>
      </w:r>
    </w:p>
    <w:tbl>
      <w:tblPr>
        <w:tblW w:w="8929"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1"/>
        <w:gridCol w:w="3260"/>
        <w:gridCol w:w="851"/>
        <w:gridCol w:w="1134"/>
        <w:gridCol w:w="709"/>
        <w:gridCol w:w="2224"/>
      </w:tblGrid>
      <w:tr w:rsidR="00B43787" w:rsidRPr="00A724DE" w:rsidTr="00C736F1">
        <w:trPr>
          <w:tblHeader/>
          <w:jc w:val="center"/>
        </w:trPr>
        <w:tc>
          <w:tcPr>
            <w:tcW w:w="751"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序号</w:t>
            </w:r>
          </w:p>
        </w:tc>
        <w:tc>
          <w:tcPr>
            <w:tcW w:w="3260"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项目名称</w:t>
            </w:r>
          </w:p>
        </w:tc>
        <w:tc>
          <w:tcPr>
            <w:tcW w:w="851"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省份</w:t>
            </w:r>
          </w:p>
        </w:tc>
        <w:tc>
          <w:tcPr>
            <w:tcW w:w="1134"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作者</w:t>
            </w:r>
          </w:p>
        </w:tc>
        <w:tc>
          <w:tcPr>
            <w:tcW w:w="709"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性别</w:t>
            </w:r>
          </w:p>
        </w:tc>
        <w:tc>
          <w:tcPr>
            <w:tcW w:w="2224"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学校</w:t>
            </w:r>
          </w:p>
        </w:tc>
      </w:tr>
      <w:tr w:rsidR="00B43787" w:rsidRPr="00777FDE" w:rsidTr="00C736F1">
        <w:trPr>
          <w:jc w:val="center"/>
        </w:trPr>
        <w:tc>
          <w:tcPr>
            <w:tcW w:w="751"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1</w:t>
            </w:r>
          </w:p>
        </w:tc>
        <w:tc>
          <w:tcPr>
            <w:tcW w:w="3260" w:type="dxa"/>
            <w:vAlign w:val="center"/>
          </w:tcPr>
          <w:p w:rsidR="00B43787" w:rsidRPr="00BB6FCC" w:rsidRDefault="00B43787" w:rsidP="00C736F1">
            <w:pPr>
              <w:jc w:val="center"/>
              <w:rPr>
                <w:rFonts w:ascii="仿宋_GB2312" w:eastAsia="仿宋_GB2312" w:hAnsi="宋体"/>
                <w:spacing w:val="-14"/>
                <w:sz w:val="22"/>
                <w:szCs w:val="22"/>
              </w:rPr>
            </w:pPr>
            <w:r w:rsidRPr="00BB6FCC">
              <w:rPr>
                <w:rFonts w:ascii="仿宋_GB2312" w:eastAsia="仿宋_GB2312" w:hAnsi="宋体" w:hint="eastAsia"/>
                <w:spacing w:val="-14"/>
                <w:sz w:val="22"/>
                <w:szCs w:val="22"/>
              </w:rPr>
              <w:t>医疗纠纷的社会刺激及其应对研究</w:t>
            </w:r>
          </w:p>
        </w:tc>
        <w:tc>
          <w:tcPr>
            <w:tcW w:w="851"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福建</w:t>
            </w:r>
          </w:p>
        </w:tc>
        <w:tc>
          <w:tcPr>
            <w:tcW w:w="1134" w:type="dxa"/>
            <w:vAlign w:val="center"/>
          </w:tcPr>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席若辰</w:t>
            </w:r>
          </w:p>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金舒洋</w:t>
            </w:r>
          </w:p>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林梓楠</w:t>
            </w:r>
          </w:p>
        </w:tc>
        <w:tc>
          <w:tcPr>
            <w:tcW w:w="709" w:type="dxa"/>
            <w:vAlign w:val="center"/>
          </w:tcPr>
          <w:p w:rsidR="00B43787" w:rsidRDefault="00B43787" w:rsidP="00C736F1">
            <w:pPr>
              <w:jc w:val="center"/>
              <w:rPr>
                <w:rFonts w:ascii="仿宋_GB2312" w:eastAsia="仿宋_GB2312" w:hAnsi="宋体"/>
                <w:sz w:val="22"/>
                <w:szCs w:val="22"/>
              </w:rPr>
            </w:pPr>
            <w:r>
              <w:rPr>
                <w:rFonts w:ascii="仿宋_GB2312" w:eastAsia="仿宋_GB2312" w:hAnsi="宋体" w:hint="eastAsia"/>
                <w:sz w:val="22"/>
                <w:szCs w:val="22"/>
              </w:rPr>
              <w:t>女</w:t>
            </w:r>
          </w:p>
          <w:p w:rsidR="00B43787" w:rsidRDefault="00B43787" w:rsidP="00C736F1">
            <w:pPr>
              <w:jc w:val="center"/>
              <w:rPr>
                <w:rFonts w:ascii="仿宋_GB2312" w:eastAsia="仿宋_GB2312" w:hAnsi="宋体"/>
                <w:sz w:val="22"/>
                <w:szCs w:val="22"/>
              </w:rPr>
            </w:pPr>
            <w:r>
              <w:rPr>
                <w:rFonts w:ascii="仿宋_GB2312" w:eastAsia="仿宋_GB2312" w:hAnsi="宋体" w:hint="eastAsia"/>
                <w:sz w:val="22"/>
                <w:szCs w:val="22"/>
              </w:rPr>
              <w:t>女</w:t>
            </w:r>
          </w:p>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224" w:type="dxa"/>
            <w:vAlign w:val="center"/>
          </w:tcPr>
          <w:p w:rsidR="00B43787" w:rsidRPr="00BB6FCC" w:rsidRDefault="00B43787" w:rsidP="00C736F1">
            <w:pPr>
              <w:jc w:val="center"/>
              <w:rPr>
                <w:rFonts w:ascii="仿宋_GB2312" w:eastAsia="仿宋_GB2312" w:hAnsi="宋体"/>
                <w:spacing w:val="-14"/>
                <w:sz w:val="22"/>
                <w:szCs w:val="22"/>
              </w:rPr>
            </w:pPr>
            <w:r w:rsidRPr="00BB6FCC">
              <w:rPr>
                <w:rFonts w:ascii="仿宋_GB2312" w:eastAsia="仿宋_GB2312" w:hAnsi="宋体" w:hint="eastAsia"/>
                <w:spacing w:val="-14"/>
                <w:sz w:val="22"/>
                <w:szCs w:val="22"/>
              </w:rPr>
              <w:t>福建师范大学附属中学</w:t>
            </w:r>
          </w:p>
        </w:tc>
      </w:tr>
      <w:tr w:rsidR="00B43787" w:rsidRPr="00777FDE" w:rsidTr="00C736F1">
        <w:trPr>
          <w:jc w:val="center"/>
        </w:trPr>
        <w:tc>
          <w:tcPr>
            <w:tcW w:w="751"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2</w:t>
            </w:r>
          </w:p>
        </w:tc>
        <w:tc>
          <w:tcPr>
            <w:tcW w:w="3260" w:type="dxa"/>
            <w:vAlign w:val="center"/>
          </w:tcPr>
          <w:p w:rsidR="00B43787" w:rsidRDefault="00B43787" w:rsidP="00C736F1">
            <w:pPr>
              <w:jc w:val="center"/>
              <w:rPr>
                <w:rFonts w:ascii="仿宋_GB2312" w:eastAsia="仿宋_GB2312" w:hAnsi="宋体"/>
                <w:spacing w:val="-14"/>
                <w:sz w:val="22"/>
                <w:szCs w:val="22"/>
              </w:rPr>
            </w:pPr>
            <w:r w:rsidRPr="00BB6FCC">
              <w:rPr>
                <w:rFonts w:eastAsia="仿宋_GB2312" w:hint="eastAsia"/>
                <w:spacing w:val="-14"/>
                <w:sz w:val="22"/>
                <w:szCs w:val="22"/>
              </w:rPr>
              <w:t>H9N2</w:t>
            </w:r>
            <w:r w:rsidRPr="00BB6FCC">
              <w:rPr>
                <w:rFonts w:ascii="仿宋_GB2312" w:eastAsia="仿宋_GB2312" w:hAnsi="宋体" w:hint="eastAsia"/>
                <w:spacing w:val="-14"/>
                <w:sz w:val="22"/>
                <w:szCs w:val="22"/>
              </w:rPr>
              <w:t>禽流感</w:t>
            </w:r>
            <w:r>
              <w:rPr>
                <w:rFonts w:ascii="仿宋_GB2312" w:eastAsia="仿宋_GB2312" w:hAnsi="宋体"/>
                <w:spacing w:val="-14"/>
                <w:sz w:val="22"/>
                <w:szCs w:val="22"/>
              </w:rPr>
              <w:t>病毒基因变异</w:t>
            </w:r>
            <w:r>
              <w:rPr>
                <w:rFonts w:ascii="仿宋_GB2312" w:eastAsia="仿宋_GB2312" w:hAnsi="宋体" w:hint="eastAsia"/>
                <w:spacing w:val="-14"/>
                <w:sz w:val="22"/>
                <w:szCs w:val="22"/>
              </w:rPr>
              <w:t>与</w:t>
            </w:r>
            <w:r w:rsidRPr="00BB6FCC">
              <w:rPr>
                <w:rFonts w:ascii="仿宋_GB2312" w:eastAsia="仿宋_GB2312" w:hAnsi="宋体"/>
                <w:spacing w:val="-14"/>
                <w:sz w:val="22"/>
                <w:szCs w:val="22"/>
              </w:rPr>
              <w:t>分子</w:t>
            </w:r>
          </w:p>
          <w:p w:rsidR="00B43787" w:rsidRPr="00BB6FCC" w:rsidRDefault="00B43787" w:rsidP="00C736F1">
            <w:pPr>
              <w:jc w:val="center"/>
              <w:rPr>
                <w:rFonts w:ascii="仿宋_GB2312" w:eastAsia="仿宋_GB2312" w:hAnsi="宋体"/>
                <w:spacing w:val="-14"/>
                <w:sz w:val="22"/>
                <w:szCs w:val="22"/>
              </w:rPr>
            </w:pPr>
            <w:r w:rsidRPr="00BB6FCC">
              <w:rPr>
                <w:rFonts w:ascii="仿宋_GB2312" w:eastAsia="仿宋_GB2312" w:hAnsi="宋体"/>
                <w:spacing w:val="-14"/>
                <w:sz w:val="22"/>
                <w:szCs w:val="22"/>
              </w:rPr>
              <w:t>溯源研究</w:t>
            </w:r>
          </w:p>
        </w:tc>
        <w:tc>
          <w:tcPr>
            <w:tcW w:w="851"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北京</w:t>
            </w:r>
          </w:p>
        </w:tc>
        <w:tc>
          <w:tcPr>
            <w:tcW w:w="1134" w:type="dxa"/>
            <w:vAlign w:val="center"/>
          </w:tcPr>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王</w:t>
            </w:r>
            <w:r w:rsidRPr="00BB6FCC">
              <w:rPr>
                <w:rFonts w:ascii="仿宋_GB2312" w:eastAsia="仿宋_GB2312" w:hAnsi="宋体"/>
                <w:sz w:val="22"/>
                <w:szCs w:val="22"/>
              </w:rPr>
              <w:t>佳妮</w:t>
            </w:r>
          </w:p>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彭</w:t>
            </w:r>
            <w:r w:rsidRPr="00BB6FCC">
              <w:rPr>
                <w:rFonts w:ascii="仿宋_GB2312" w:eastAsia="仿宋_GB2312" w:hAnsi="宋体"/>
                <w:sz w:val="22"/>
                <w:szCs w:val="22"/>
              </w:rPr>
              <w:t>天杨</w:t>
            </w:r>
          </w:p>
        </w:tc>
        <w:tc>
          <w:tcPr>
            <w:tcW w:w="709" w:type="dxa"/>
            <w:vAlign w:val="center"/>
          </w:tcPr>
          <w:p w:rsidR="00B43787" w:rsidRDefault="00B43787" w:rsidP="00C736F1">
            <w:pPr>
              <w:jc w:val="center"/>
              <w:rPr>
                <w:rFonts w:ascii="仿宋_GB2312" w:eastAsia="仿宋_GB2312" w:hAnsi="宋体"/>
                <w:sz w:val="22"/>
                <w:szCs w:val="22"/>
              </w:rPr>
            </w:pPr>
            <w:r>
              <w:rPr>
                <w:rFonts w:ascii="仿宋_GB2312" w:eastAsia="仿宋_GB2312" w:hAnsi="宋体" w:hint="eastAsia"/>
                <w:sz w:val="22"/>
                <w:szCs w:val="22"/>
              </w:rPr>
              <w:t>女</w:t>
            </w:r>
          </w:p>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女</w:t>
            </w:r>
          </w:p>
        </w:tc>
        <w:tc>
          <w:tcPr>
            <w:tcW w:w="2224" w:type="dxa"/>
            <w:vAlign w:val="center"/>
          </w:tcPr>
          <w:p w:rsidR="00B43787" w:rsidRPr="00BB6FCC" w:rsidRDefault="00B43787" w:rsidP="00C736F1">
            <w:pPr>
              <w:jc w:val="center"/>
              <w:rPr>
                <w:rFonts w:ascii="仿宋_GB2312" w:eastAsia="仿宋_GB2312" w:hAnsi="宋体" w:hint="eastAsia"/>
                <w:spacing w:val="-14"/>
                <w:sz w:val="22"/>
                <w:szCs w:val="22"/>
              </w:rPr>
            </w:pPr>
            <w:r w:rsidRPr="00BB6FCC">
              <w:rPr>
                <w:rFonts w:ascii="仿宋_GB2312" w:eastAsia="仿宋_GB2312" w:hAnsi="宋体" w:hint="eastAsia"/>
                <w:spacing w:val="-14"/>
                <w:sz w:val="22"/>
                <w:szCs w:val="22"/>
              </w:rPr>
              <w:t>北京</w:t>
            </w:r>
            <w:r w:rsidRPr="00BB6FCC">
              <w:rPr>
                <w:rFonts w:ascii="仿宋_GB2312" w:eastAsia="仿宋_GB2312" w:hAnsi="宋体"/>
                <w:spacing w:val="-14"/>
                <w:sz w:val="22"/>
                <w:szCs w:val="22"/>
              </w:rPr>
              <w:t>八中</w:t>
            </w:r>
          </w:p>
        </w:tc>
      </w:tr>
      <w:tr w:rsidR="00B43787" w:rsidRPr="00777FDE" w:rsidTr="00C736F1">
        <w:trPr>
          <w:jc w:val="center"/>
        </w:trPr>
        <w:tc>
          <w:tcPr>
            <w:tcW w:w="751"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3</w:t>
            </w:r>
          </w:p>
        </w:tc>
        <w:tc>
          <w:tcPr>
            <w:tcW w:w="3260"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小型烟风洞平台设计与实验探究</w:t>
            </w:r>
          </w:p>
        </w:tc>
        <w:tc>
          <w:tcPr>
            <w:tcW w:w="851"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福建</w:t>
            </w:r>
          </w:p>
        </w:tc>
        <w:tc>
          <w:tcPr>
            <w:tcW w:w="1134" w:type="dxa"/>
            <w:vAlign w:val="center"/>
          </w:tcPr>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钱日隆</w:t>
            </w:r>
          </w:p>
          <w:p w:rsidR="00B43787" w:rsidRPr="00BB6FCC" w:rsidRDefault="00B43787" w:rsidP="00C736F1">
            <w:pPr>
              <w:jc w:val="center"/>
              <w:rPr>
                <w:rFonts w:ascii="仿宋_GB2312" w:eastAsia="仿宋_GB2312" w:hAnsi="宋体"/>
                <w:sz w:val="22"/>
                <w:szCs w:val="22"/>
              </w:rPr>
            </w:pPr>
            <w:r w:rsidRPr="00BB6FCC">
              <w:rPr>
                <w:rFonts w:ascii="仿宋_GB2312" w:eastAsia="仿宋_GB2312" w:hAnsi="宋体" w:hint="eastAsia"/>
                <w:sz w:val="22"/>
                <w:szCs w:val="22"/>
              </w:rPr>
              <w:t>吴凯文</w:t>
            </w:r>
          </w:p>
        </w:tc>
        <w:tc>
          <w:tcPr>
            <w:tcW w:w="709" w:type="dxa"/>
            <w:vAlign w:val="center"/>
          </w:tcPr>
          <w:p w:rsidR="00B43787" w:rsidRDefault="00B43787" w:rsidP="00C736F1">
            <w:pPr>
              <w:jc w:val="center"/>
              <w:rPr>
                <w:rFonts w:ascii="仿宋_GB2312" w:eastAsia="仿宋_GB2312" w:hAnsi="宋体"/>
                <w:sz w:val="22"/>
                <w:szCs w:val="22"/>
              </w:rPr>
            </w:pPr>
            <w:r>
              <w:rPr>
                <w:rFonts w:ascii="仿宋_GB2312" w:eastAsia="仿宋_GB2312" w:hAnsi="宋体" w:hint="eastAsia"/>
                <w:sz w:val="22"/>
                <w:szCs w:val="22"/>
              </w:rPr>
              <w:t>男</w:t>
            </w:r>
          </w:p>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224" w:type="dxa"/>
            <w:vAlign w:val="center"/>
          </w:tcPr>
          <w:p w:rsidR="00B43787" w:rsidRPr="00BB6FCC" w:rsidRDefault="00B43787" w:rsidP="00C736F1">
            <w:pPr>
              <w:jc w:val="center"/>
              <w:rPr>
                <w:rFonts w:ascii="仿宋_GB2312" w:eastAsia="仿宋_GB2312" w:hAnsi="宋体"/>
                <w:spacing w:val="-14"/>
                <w:sz w:val="22"/>
                <w:szCs w:val="22"/>
              </w:rPr>
            </w:pPr>
            <w:r w:rsidRPr="00BB6FCC">
              <w:rPr>
                <w:rFonts w:ascii="仿宋_GB2312" w:eastAsia="仿宋_GB2312" w:hAnsi="宋体" w:hint="eastAsia"/>
                <w:spacing w:val="-14"/>
                <w:sz w:val="22"/>
                <w:szCs w:val="22"/>
              </w:rPr>
              <w:t>厦门外国语学校</w:t>
            </w:r>
          </w:p>
        </w:tc>
      </w:tr>
    </w:tbl>
    <w:p w:rsidR="00B43787" w:rsidRDefault="00B43787" w:rsidP="00B43787">
      <w:pPr>
        <w:spacing w:beforeLines="50" w:afterLines="150" w:line="700" w:lineRule="exact"/>
        <w:rPr>
          <w:rFonts w:ascii="黑体" w:eastAsia="黑体" w:hint="eastAsia"/>
          <w:spacing w:val="-10"/>
          <w:sz w:val="32"/>
          <w:szCs w:val="32"/>
        </w:rPr>
      </w:pPr>
      <w:r>
        <w:rPr>
          <w:rFonts w:ascii="黑体" w:eastAsia="黑体" w:hint="eastAsia"/>
          <w:spacing w:val="-10"/>
          <w:sz w:val="32"/>
          <w:szCs w:val="32"/>
        </w:rPr>
        <w:t>六、</w:t>
      </w:r>
      <w:bookmarkStart w:id="0" w:name="OLE_LINK1"/>
      <w:r>
        <w:rPr>
          <w:rFonts w:ascii="黑体" w:eastAsia="黑体" w:hint="eastAsia"/>
          <w:spacing w:val="-10"/>
          <w:sz w:val="32"/>
          <w:szCs w:val="32"/>
        </w:rPr>
        <w:t>第2</w:t>
      </w:r>
      <w:r>
        <w:rPr>
          <w:rFonts w:ascii="黑体" w:eastAsia="黑体"/>
          <w:spacing w:val="-10"/>
          <w:sz w:val="32"/>
          <w:szCs w:val="32"/>
        </w:rPr>
        <w:t>9</w:t>
      </w:r>
      <w:r>
        <w:rPr>
          <w:rFonts w:ascii="黑体" w:eastAsia="黑体" w:hint="eastAsia"/>
          <w:spacing w:val="-10"/>
          <w:sz w:val="32"/>
          <w:szCs w:val="32"/>
        </w:rPr>
        <w:t>届</w:t>
      </w:r>
      <w:r>
        <w:rPr>
          <w:rFonts w:ascii="黑体" w:eastAsia="黑体"/>
          <w:spacing w:val="-10"/>
          <w:sz w:val="32"/>
          <w:szCs w:val="32"/>
        </w:rPr>
        <w:t>丹麦青少年科学家竞赛</w:t>
      </w:r>
    </w:p>
    <w:tbl>
      <w:tblPr>
        <w:tblW w:w="8858" w:type="dxa"/>
        <w:jc w:val="center"/>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3008"/>
        <w:gridCol w:w="983"/>
        <w:gridCol w:w="1001"/>
        <w:gridCol w:w="763"/>
        <w:gridCol w:w="2410"/>
      </w:tblGrid>
      <w:tr w:rsidR="00B43787" w:rsidRPr="00A724DE" w:rsidTr="00C736F1">
        <w:trPr>
          <w:tblHeader/>
          <w:jc w:val="center"/>
        </w:trPr>
        <w:tc>
          <w:tcPr>
            <w:tcW w:w="693"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序号</w:t>
            </w:r>
          </w:p>
        </w:tc>
        <w:tc>
          <w:tcPr>
            <w:tcW w:w="3008"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项目名称</w:t>
            </w:r>
          </w:p>
        </w:tc>
        <w:tc>
          <w:tcPr>
            <w:tcW w:w="983"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省份</w:t>
            </w:r>
          </w:p>
        </w:tc>
        <w:tc>
          <w:tcPr>
            <w:tcW w:w="1001"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作者</w:t>
            </w:r>
          </w:p>
        </w:tc>
        <w:tc>
          <w:tcPr>
            <w:tcW w:w="763"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性别</w:t>
            </w:r>
          </w:p>
        </w:tc>
        <w:tc>
          <w:tcPr>
            <w:tcW w:w="2410" w:type="dxa"/>
            <w:vAlign w:val="center"/>
          </w:tcPr>
          <w:p w:rsidR="00B43787" w:rsidRPr="00A724DE" w:rsidRDefault="00B43787" w:rsidP="00C736F1">
            <w:pPr>
              <w:jc w:val="center"/>
              <w:rPr>
                <w:rFonts w:ascii="黑体" w:eastAsia="黑体" w:hAnsi="宋体" w:hint="eastAsia"/>
                <w:b/>
                <w:sz w:val="22"/>
                <w:szCs w:val="24"/>
              </w:rPr>
            </w:pPr>
            <w:r w:rsidRPr="00A724DE">
              <w:rPr>
                <w:rFonts w:ascii="黑体" w:eastAsia="黑体" w:hAnsi="宋体" w:hint="eastAsia"/>
                <w:b/>
                <w:sz w:val="22"/>
                <w:szCs w:val="24"/>
              </w:rPr>
              <w:t>学校</w:t>
            </w:r>
          </w:p>
        </w:tc>
      </w:tr>
      <w:tr w:rsidR="00B43787" w:rsidRPr="00777FDE" w:rsidTr="00C736F1">
        <w:trPr>
          <w:jc w:val="center"/>
        </w:trPr>
        <w:tc>
          <w:tcPr>
            <w:tcW w:w="693"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1</w:t>
            </w:r>
          </w:p>
        </w:tc>
        <w:tc>
          <w:tcPr>
            <w:tcW w:w="3008"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通勤列车乘客疏散问题</w:t>
            </w:r>
          </w:p>
        </w:tc>
        <w:tc>
          <w:tcPr>
            <w:tcW w:w="983"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江苏</w:t>
            </w:r>
          </w:p>
        </w:tc>
        <w:tc>
          <w:tcPr>
            <w:tcW w:w="1001"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王闻中</w:t>
            </w:r>
          </w:p>
        </w:tc>
        <w:tc>
          <w:tcPr>
            <w:tcW w:w="763"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10"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南京外国语学校</w:t>
            </w:r>
          </w:p>
        </w:tc>
      </w:tr>
      <w:tr w:rsidR="00B43787" w:rsidRPr="00777FDE" w:rsidTr="00C736F1">
        <w:trPr>
          <w:jc w:val="center"/>
        </w:trPr>
        <w:tc>
          <w:tcPr>
            <w:tcW w:w="693" w:type="dxa"/>
            <w:vAlign w:val="center"/>
          </w:tcPr>
          <w:p w:rsidR="00B43787" w:rsidRPr="00CF56AE" w:rsidRDefault="00B43787" w:rsidP="00C736F1">
            <w:pPr>
              <w:jc w:val="center"/>
              <w:rPr>
                <w:rFonts w:ascii="仿宋_GB2312" w:eastAsia="仿宋_GB2312" w:hAnsi="宋体"/>
                <w:sz w:val="22"/>
                <w:szCs w:val="22"/>
              </w:rPr>
            </w:pPr>
            <w:r w:rsidRPr="00CF56AE">
              <w:rPr>
                <w:rFonts w:ascii="仿宋_GB2312" w:eastAsia="仿宋_GB2312" w:hAnsi="宋体" w:hint="eastAsia"/>
                <w:sz w:val="22"/>
                <w:szCs w:val="22"/>
              </w:rPr>
              <w:t>2</w:t>
            </w:r>
          </w:p>
        </w:tc>
        <w:tc>
          <w:tcPr>
            <w:tcW w:w="3008"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羊奶中牛奶和豆浆源性快速分子检测方法的研究</w:t>
            </w:r>
          </w:p>
        </w:tc>
        <w:tc>
          <w:tcPr>
            <w:tcW w:w="983"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山东</w:t>
            </w:r>
          </w:p>
        </w:tc>
        <w:tc>
          <w:tcPr>
            <w:tcW w:w="1001"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张荦嘉</w:t>
            </w:r>
          </w:p>
        </w:tc>
        <w:tc>
          <w:tcPr>
            <w:tcW w:w="763"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10"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山东省实验中学</w:t>
            </w:r>
          </w:p>
        </w:tc>
      </w:tr>
      <w:tr w:rsidR="00B43787" w:rsidRPr="00777FDE" w:rsidTr="00C736F1">
        <w:trPr>
          <w:jc w:val="center"/>
        </w:trPr>
        <w:tc>
          <w:tcPr>
            <w:tcW w:w="693"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3</w:t>
            </w:r>
          </w:p>
        </w:tc>
        <w:tc>
          <w:tcPr>
            <w:tcW w:w="3008"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组蛋白</w:t>
            </w:r>
            <w:r w:rsidRPr="0016368D">
              <w:rPr>
                <w:rFonts w:eastAsia="仿宋_GB2312" w:hint="eastAsia"/>
                <w:spacing w:val="-18"/>
                <w:sz w:val="22"/>
                <w:szCs w:val="22"/>
              </w:rPr>
              <w:t>H1.2</w:t>
            </w:r>
            <w:r w:rsidRPr="00BB6FCC">
              <w:rPr>
                <w:rFonts w:ascii="仿宋_GB2312" w:eastAsia="仿宋_GB2312" w:hAnsi="宋体" w:hint="eastAsia"/>
                <w:spacing w:val="-18"/>
                <w:sz w:val="22"/>
                <w:szCs w:val="22"/>
              </w:rPr>
              <w:t>在糖尿病视网膜病变中对</w:t>
            </w:r>
            <w:r w:rsidRPr="0016368D">
              <w:rPr>
                <w:rFonts w:eastAsia="仿宋_GB2312"/>
                <w:spacing w:val="-18"/>
                <w:sz w:val="22"/>
                <w:szCs w:val="22"/>
              </w:rPr>
              <w:t>DNA</w:t>
            </w:r>
            <w:r w:rsidRPr="00BB6FCC">
              <w:rPr>
                <w:rFonts w:ascii="仿宋_GB2312" w:eastAsia="仿宋_GB2312" w:hAnsi="宋体" w:hint="eastAsia"/>
                <w:spacing w:val="-18"/>
                <w:sz w:val="22"/>
                <w:szCs w:val="22"/>
              </w:rPr>
              <w:t>损伤的调控</w:t>
            </w:r>
          </w:p>
        </w:tc>
        <w:tc>
          <w:tcPr>
            <w:tcW w:w="983" w:type="dxa"/>
            <w:vAlign w:val="center"/>
          </w:tcPr>
          <w:p w:rsidR="00B43787" w:rsidRPr="00CF56AE" w:rsidRDefault="00B43787" w:rsidP="00C736F1">
            <w:pPr>
              <w:jc w:val="center"/>
              <w:rPr>
                <w:rFonts w:ascii="仿宋_GB2312" w:eastAsia="仿宋_GB2312" w:hAnsi="宋体"/>
                <w:sz w:val="22"/>
                <w:szCs w:val="22"/>
              </w:rPr>
            </w:pPr>
            <w:r>
              <w:rPr>
                <w:rFonts w:ascii="仿宋_GB2312" w:eastAsia="仿宋_GB2312" w:hAnsi="宋体" w:hint="eastAsia"/>
                <w:sz w:val="22"/>
                <w:szCs w:val="22"/>
              </w:rPr>
              <w:t>湖北</w:t>
            </w:r>
          </w:p>
        </w:tc>
        <w:tc>
          <w:tcPr>
            <w:tcW w:w="1001"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王亚轩</w:t>
            </w:r>
          </w:p>
        </w:tc>
        <w:tc>
          <w:tcPr>
            <w:tcW w:w="763"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10"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华中科技大学附属中学</w:t>
            </w:r>
          </w:p>
        </w:tc>
      </w:tr>
      <w:tr w:rsidR="00B43787" w:rsidRPr="00777FDE" w:rsidTr="00C736F1">
        <w:trPr>
          <w:jc w:val="center"/>
        </w:trPr>
        <w:tc>
          <w:tcPr>
            <w:tcW w:w="693" w:type="dxa"/>
            <w:vAlign w:val="center"/>
          </w:tcPr>
          <w:p w:rsidR="00B43787" w:rsidRPr="00CF56AE" w:rsidRDefault="00B43787" w:rsidP="00C736F1">
            <w:pPr>
              <w:jc w:val="center"/>
              <w:rPr>
                <w:rFonts w:ascii="仿宋_GB2312" w:eastAsia="仿宋_GB2312" w:hAnsi="宋体" w:hint="eastAsia"/>
                <w:sz w:val="22"/>
                <w:szCs w:val="22"/>
              </w:rPr>
            </w:pPr>
            <w:r w:rsidRPr="00CF56AE">
              <w:rPr>
                <w:rFonts w:ascii="仿宋_GB2312" w:eastAsia="仿宋_GB2312" w:hAnsi="宋体" w:hint="eastAsia"/>
                <w:sz w:val="22"/>
                <w:szCs w:val="22"/>
              </w:rPr>
              <w:t>4</w:t>
            </w:r>
          </w:p>
        </w:tc>
        <w:tc>
          <w:tcPr>
            <w:tcW w:w="3008"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基于</w:t>
            </w:r>
            <w:r w:rsidRPr="00BB6FCC">
              <w:rPr>
                <w:rFonts w:ascii="仿宋_GB2312" w:eastAsia="仿宋_GB2312" w:hAnsi="宋体"/>
                <w:spacing w:val="-18"/>
                <w:sz w:val="22"/>
                <w:szCs w:val="22"/>
              </w:rPr>
              <w:t>互联网技术校园饮水</w:t>
            </w:r>
            <w:r w:rsidRPr="00BB6FCC">
              <w:rPr>
                <w:rFonts w:ascii="仿宋_GB2312" w:eastAsia="仿宋_GB2312" w:hAnsi="宋体" w:hint="eastAsia"/>
                <w:spacing w:val="-18"/>
                <w:sz w:val="22"/>
                <w:szCs w:val="22"/>
              </w:rPr>
              <w:t>监测</w:t>
            </w:r>
            <w:r w:rsidRPr="00BB6FCC">
              <w:rPr>
                <w:rFonts w:ascii="仿宋_GB2312" w:eastAsia="仿宋_GB2312" w:hAnsi="宋体"/>
                <w:spacing w:val="-18"/>
                <w:sz w:val="22"/>
                <w:szCs w:val="22"/>
              </w:rPr>
              <w:t>装置研究和设计</w:t>
            </w:r>
          </w:p>
        </w:tc>
        <w:tc>
          <w:tcPr>
            <w:tcW w:w="983" w:type="dxa"/>
            <w:vAlign w:val="center"/>
          </w:tcPr>
          <w:p w:rsidR="00B43787" w:rsidRPr="00CF56AE" w:rsidRDefault="00B43787" w:rsidP="00C736F1">
            <w:pPr>
              <w:jc w:val="center"/>
              <w:rPr>
                <w:rFonts w:ascii="仿宋_GB2312" w:eastAsia="仿宋_GB2312" w:hAnsi="宋体" w:hint="eastAsia"/>
                <w:sz w:val="22"/>
                <w:szCs w:val="22"/>
              </w:rPr>
            </w:pPr>
            <w:r w:rsidRPr="00BB6FCC">
              <w:rPr>
                <w:rFonts w:ascii="仿宋_GB2312" w:eastAsia="仿宋_GB2312" w:hAnsi="宋体" w:hint="eastAsia"/>
                <w:spacing w:val="-18"/>
                <w:sz w:val="22"/>
                <w:szCs w:val="22"/>
              </w:rPr>
              <w:t>浙江</w:t>
            </w:r>
          </w:p>
        </w:tc>
        <w:tc>
          <w:tcPr>
            <w:tcW w:w="1001"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hint="eastAsia"/>
                <w:spacing w:val="-18"/>
                <w:sz w:val="22"/>
                <w:szCs w:val="22"/>
              </w:rPr>
              <w:t>何</w:t>
            </w:r>
            <w:r w:rsidRPr="00BB6FCC">
              <w:rPr>
                <w:rFonts w:ascii="仿宋_GB2312" w:eastAsia="仿宋_GB2312" w:hAnsi="宋体"/>
                <w:spacing w:val="-18"/>
                <w:sz w:val="22"/>
                <w:szCs w:val="22"/>
              </w:rPr>
              <w:t>文骏</w:t>
            </w:r>
          </w:p>
        </w:tc>
        <w:tc>
          <w:tcPr>
            <w:tcW w:w="763" w:type="dxa"/>
            <w:vAlign w:val="center"/>
          </w:tcPr>
          <w:p w:rsidR="00B43787" w:rsidRPr="00CF56AE" w:rsidRDefault="00B43787" w:rsidP="00C736F1">
            <w:pPr>
              <w:jc w:val="center"/>
              <w:rPr>
                <w:rFonts w:ascii="仿宋_GB2312" w:eastAsia="仿宋_GB2312" w:hAnsi="宋体" w:hint="eastAsia"/>
                <w:sz w:val="22"/>
                <w:szCs w:val="22"/>
              </w:rPr>
            </w:pPr>
            <w:r>
              <w:rPr>
                <w:rFonts w:ascii="仿宋_GB2312" w:eastAsia="仿宋_GB2312" w:hAnsi="宋体" w:hint="eastAsia"/>
                <w:sz w:val="22"/>
                <w:szCs w:val="22"/>
              </w:rPr>
              <w:t>男</w:t>
            </w:r>
          </w:p>
        </w:tc>
        <w:tc>
          <w:tcPr>
            <w:tcW w:w="2410" w:type="dxa"/>
            <w:vAlign w:val="center"/>
          </w:tcPr>
          <w:p w:rsidR="00B43787" w:rsidRPr="00BB6FCC" w:rsidRDefault="00B43787" w:rsidP="00C736F1">
            <w:pPr>
              <w:jc w:val="center"/>
              <w:rPr>
                <w:rFonts w:ascii="仿宋_GB2312" w:eastAsia="仿宋_GB2312" w:hAnsi="宋体"/>
                <w:spacing w:val="-18"/>
                <w:sz w:val="22"/>
                <w:szCs w:val="22"/>
              </w:rPr>
            </w:pPr>
            <w:r w:rsidRPr="00BB6FCC">
              <w:rPr>
                <w:rFonts w:ascii="仿宋_GB2312" w:eastAsia="仿宋_GB2312" w:hAnsi="宋体"/>
                <w:spacing w:val="-18"/>
                <w:sz w:val="22"/>
                <w:szCs w:val="22"/>
              </w:rPr>
              <w:t>杭州第二中学</w:t>
            </w:r>
          </w:p>
        </w:tc>
      </w:tr>
      <w:bookmarkEnd w:id="0"/>
    </w:tbl>
    <w:p w:rsidR="00BE0EE4" w:rsidRDefault="00BE0EE4"/>
    <w:sectPr w:rsidR="00BE0EE4" w:rsidSect="00B43787">
      <w:pgSz w:w="11906" w:h="16838"/>
      <w:pgMar w:top="1134"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微软雅黑"/>
    <w:charset w:val="86"/>
    <w:family w:val="script"/>
    <w:pitch w:val="fixed"/>
    <w:sig w:usb0="00000000" w:usb1="080E0000" w:usb2="00000010" w:usb3="00000000" w:csb0="00040000" w:csb1="00000000"/>
  </w:font>
  <w:font w:name="仿宋_GB2312">
    <w:altName w:val="yuangungun"/>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3787"/>
    <w:rsid w:val="00B43787"/>
    <w:rsid w:val="00BE0E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87"/>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2017-01-23T09:26:00Z</dcterms:created>
  <dcterms:modified xsi:type="dcterms:W3CDTF">2017-01-23T09:27:00Z</dcterms:modified>
</cp:coreProperties>
</file>