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BD" w:rsidRPr="008C2911" w:rsidRDefault="000A3FBD" w:rsidP="000A3FBD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 w:rsidRPr="008C2911"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0A3FBD" w:rsidRPr="008C2911" w:rsidRDefault="000A3FBD" w:rsidP="000A3FBD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0A3FBD" w:rsidRPr="008C2911" w:rsidRDefault="000A3FBD" w:rsidP="000A3FBD">
      <w:pPr>
        <w:spacing w:line="56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8C2911">
        <w:rPr>
          <w:rFonts w:ascii="方正小标宋简体" w:eastAsia="方正小标宋简体" w:hAnsi="华文中宋" w:cs="Times New Roman" w:hint="eastAsia"/>
          <w:sz w:val="44"/>
          <w:szCs w:val="44"/>
        </w:rPr>
        <w:t>第</w:t>
      </w:r>
      <w:r w:rsidRPr="008C2911">
        <w:rPr>
          <w:rFonts w:ascii="方正小标宋简体" w:eastAsia="方正小标宋简体" w:hAnsi="华文中宋" w:cs="Times New Roman"/>
          <w:sz w:val="44"/>
          <w:szCs w:val="44"/>
        </w:rPr>
        <w:t>33</w:t>
      </w:r>
      <w:r w:rsidRPr="008C2911">
        <w:rPr>
          <w:rFonts w:ascii="方正小标宋简体" w:eastAsia="方正小标宋简体" w:hAnsi="华文中宋" w:cs="Times New Roman" w:hint="eastAsia"/>
          <w:sz w:val="44"/>
          <w:szCs w:val="44"/>
        </w:rPr>
        <w:t>届全国青少年科技创新大赛</w:t>
      </w:r>
      <w:r w:rsidRPr="008C2911">
        <w:rPr>
          <w:rFonts w:ascii="方正小标宋简体" w:eastAsia="方正小标宋简体" w:hAnsi="华文中宋" w:cs="Times New Roman"/>
          <w:sz w:val="44"/>
          <w:szCs w:val="44"/>
        </w:rPr>
        <w:br/>
      </w:r>
      <w:r w:rsidRPr="008C2911">
        <w:rPr>
          <w:rFonts w:ascii="方正小标宋简体" w:eastAsia="方正小标宋简体" w:hAnsi="华文中宋" w:cs="Times New Roman" w:hint="eastAsia"/>
          <w:sz w:val="44"/>
          <w:szCs w:val="44"/>
        </w:rPr>
        <w:t>终评活动日程（拟）</w:t>
      </w:r>
    </w:p>
    <w:p w:rsidR="000A3FBD" w:rsidRPr="008C2911" w:rsidRDefault="000A3FBD" w:rsidP="000A3FBD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10177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188"/>
        <w:gridCol w:w="1570"/>
        <w:gridCol w:w="2084"/>
        <w:gridCol w:w="2261"/>
        <w:gridCol w:w="3074"/>
      </w:tblGrid>
      <w:tr w:rsidR="000A3FBD" w:rsidRPr="008C2911" w:rsidTr="007A04B4">
        <w:trPr>
          <w:trHeight w:val="440"/>
          <w:jc w:val="center"/>
        </w:trPr>
        <w:tc>
          <w:tcPr>
            <w:tcW w:w="2758" w:type="dxa"/>
            <w:gridSpan w:val="2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C291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时   间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C291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活 动 内 容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C291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参 加 人 员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8C291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地   点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 w:val="restart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8月14日</w:t>
            </w:r>
          </w:p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星期二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全天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报到、注册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8:30-17:30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布展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 w:val="restart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8月15日</w:t>
            </w:r>
          </w:p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星期三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上午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报到、注册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8:30-17:30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布展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11:00-11:30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领队会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领队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悦来温德姆酒店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19:30-20:00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辅导员会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参赛科技辅导员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重庆华辰酒店多功能厅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20:00-21:00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综合测评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参加十佳评选的</w:t>
            </w:r>
          </w:p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科技辅导员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重庆华辰酒店多功能厅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 w:val="restart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8月16日</w:t>
            </w:r>
          </w:p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星期四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9:00-10:20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开幕式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国际博览中心N1厅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10:20-11:45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领导嘉宾参观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10:20-17:30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公开展示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14:00-17:00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科教论坛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参赛辅导员、国际参赛队领队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悦来国际会议中心欣悦厅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14:30-17:30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专项奖问辩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参赛学生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 w:val="restart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8月17日</w:t>
            </w:r>
          </w:p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星期五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8:00-12:00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封闭问辩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13:00-17:30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封闭问辩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19:30-21:00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国际青少年科技交流论坛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部分国际代表、部分国内参赛代表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悦来国际会议中心相悦厅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 w:val="restart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8月18日</w:t>
            </w:r>
          </w:p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星期六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8:30-17:00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公开展示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全体参赛代表/公众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8:30-12:00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专项奖问辩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参赛学生、辅导员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14:00-17:00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科学教师工作坊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参赛辅导员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悦来国际会议中心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17:00-17:30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撤展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国际博览中心N2厅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19:30-21:30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专项奖颁奖晚会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国际博览中心N1厅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 w:val="restart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8月19日</w:t>
            </w:r>
          </w:p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星期日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8:00-12:00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交流参观活动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参赛国内外学生、</w:t>
            </w:r>
          </w:p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辅导员</w:t>
            </w:r>
          </w:p>
        </w:tc>
        <w:tc>
          <w:tcPr>
            <w:tcW w:w="3074" w:type="dxa"/>
            <w:shd w:val="clear" w:color="auto" w:fill="FFFFFF"/>
            <w:vAlign w:val="center"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15:00-16:30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闭幕式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国际博览中心N1厅</w:t>
            </w: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vMerge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17:30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离会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A3FBD" w:rsidRPr="008C2911" w:rsidTr="007A04B4">
        <w:trPr>
          <w:trHeight w:val="20"/>
          <w:jc w:val="center"/>
        </w:trPr>
        <w:tc>
          <w:tcPr>
            <w:tcW w:w="1188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8月20日</w:t>
            </w:r>
          </w:p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星期一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全天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离会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2911">
              <w:rPr>
                <w:rFonts w:ascii="仿宋_GB2312" w:eastAsia="仿宋_GB2312" w:hAnsi="宋体" w:cs="宋体" w:hint="eastAsia"/>
                <w:sz w:val="24"/>
                <w:szCs w:val="24"/>
              </w:rPr>
              <w:t>全体参赛代表</w:t>
            </w:r>
          </w:p>
        </w:tc>
        <w:tc>
          <w:tcPr>
            <w:tcW w:w="3074" w:type="dxa"/>
            <w:shd w:val="clear" w:color="auto" w:fill="FFFFFF"/>
            <w:vAlign w:val="center"/>
          </w:tcPr>
          <w:p w:rsidR="000A3FBD" w:rsidRPr="008C2911" w:rsidRDefault="000A3FBD" w:rsidP="007A04B4">
            <w:pPr>
              <w:spacing w:line="3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F63DCA" w:rsidRDefault="00F63DCA"/>
    <w:sectPr w:rsidR="00F63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CA" w:rsidRDefault="00F63DCA" w:rsidP="000A3FBD">
      <w:r>
        <w:separator/>
      </w:r>
    </w:p>
  </w:endnote>
  <w:endnote w:type="continuationSeparator" w:id="1">
    <w:p w:rsidR="00F63DCA" w:rsidRDefault="00F63DCA" w:rsidP="000A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CA" w:rsidRDefault="00F63DCA" w:rsidP="000A3FBD">
      <w:r>
        <w:separator/>
      </w:r>
    </w:p>
  </w:footnote>
  <w:footnote w:type="continuationSeparator" w:id="1">
    <w:p w:rsidR="00F63DCA" w:rsidRDefault="00F63DCA" w:rsidP="000A3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FBD"/>
    <w:rsid w:val="000A3FBD"/>
    <w:rsid w:val="00F6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2018-07-19T00:56:00Z</dcterms:created>
  <dcterms:modified xsi:type="dcterms:W3CDTF">2018-07-19T00:56:00Z</dcterms:modified>
</cp:coreProperties>
</file>