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B4" w:rsidRPr="00F506AF" w:rsidRDefault="005630B4" w:rsidP="005630B4">
      <w:pPr>
        <w:rPr>
          <w:rFonts w:ascii="黑体" w:eastAsia="黑体" w:hAnsi="黑体" w:hint="eastAsia"/>
          <w:sz w:val="32"/>
          <w:szCs w:val="32"/>
        </w:rPr>
      </w:pPr>
      <w:r w:rsidRPr="00F506AF">
        <w:rPr>
          <w:rFonts w:ascii="黑体" w:eastAsia="黑体" w:hAnsi="黑体" w:hint="eastAsia"/>
          <w:sz w:val="32"/>
          <w:szCs w:val="32"/>
        </w:rPr>
        <w:t>附件3</w:t>
      </w:r>
    </w:p>
    <w:p w:rsidR="005630B4" w:rsidRPr="00065535" w:rsidRDefault="005630B4" w:rsidP="005630B4">
      <w:pPr>
        <w:spacing w:beforeLines="50" w:before="156" w:afterLines="150" w:after="468" w:line="700" w:lineRule="exact"/>
        <w:jc w:val="center"/>
        <w:rPr>
          <w:rFonts w:ascii="小标宋" w:eastAsia="小标宋" w:hAnsi="黑体" w:hint="eastAsia"/>
          <w:sz w:val="44"/>
          <w:szCs w:val="44"/>
        </w:rPr>
      </w:pPr>
      <w:r w:rsidRPr="00065535">
        <w:rPr>
          <w:rFonts w:ascii="小标宋" w:eastAsia="小标宋" w:hAnsi="黑体" w:hint="eastAsia"/>
          <w:sz w:val="44"/>
          <w:szCs w:val="44"/>
        </w:rPr>
        <w:t>2013青少年信息技术创新教育论坛日程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6766"/>
      </w:tblGrid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424FE5">
            <w:pPr>
              <w:jc w:val="center"/>
              <w:rPr>
                <w:rFonts w:ascii="黑体" w:eastAsia="黑体" w:hAnsi="黑体" w:cs="Arial Unicode MS"/>
                <w:sz w:val="28"/>
              </w:rPr>
            </w:pPr>
            <w:r w:rsidRPr="00F506AF">
              <w:rPr>
                <w:rFonts w:ascii="黑体" w:eastAsia="黑体" w:hAnsi="黑体" w:cs="Arial Unicode MS" w:hint="eastAsia"/>
                <w:sz w:val="28"/>
              </w:rPr>
              <w:t>时间</w:t>
            </w:r>
          </w:p>
        </w:tc>
        <w:tc>
          <w:tcPr>
            <w:tcW w:w="0" w:type="auto"/>
          </w:tcPr>
          <w:p w:rsidR="005630B4" w:rsidRPr="00F506AF" w:rsidRDefault="005630B4" w:rsidP="00424FE5">
            <w:pPr>
              <w:jc w:val="center"/>
              <w:rPr>
                <w:rFonts w:ascii="黑体" w:eastAsia="黑体" w:hAnsi="黑体" w:cs="Arial Unicode MS"/>
                <w:sz w:val="28"/>
              </w:rPr>
            </w:pPr>
            <w:r w:rsidRPr="00F506AF">
              <w:rPr>
                <w:rFonts w:ascii="黑体" w:eastAsia="黑体" w:hAnsi="黑体" w:cs="Arial Unicode MS" w:hint="eastAsia"/>
                <w:sz w:val="28"/>
              </w:rPr>
              <w:t>活动内容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  <w:gridSpan w:val="2"/>
          </w:tcPr>
          <w:p w:rsidR="005630B4" w:rsidRPr="005630B4" w:rsidRDefault="005630B4" w:rsidP="00424FE5">
            <w:pPr>
              <w:jc w:val="left"/>
              <w:rPr>
                <w:rFonts w:ascii="黑体" w:eastAsia="黑体" w:hAnsi="黑体" w:cs="Arial Unicode MS"/>
                <w:sz w:val="28"/>
                <w:szCs w:val="28"/>
              </w:rPr>
            </w:pPr>
            <w:r w:rsidRPr="005630B4">
              <w:rPr>
                <w:rFonts w:ascii="黑体" w:eastAsia="黑体" w:hAnsi="黑体" w:cs="Arial Unicode MS" w:hint="eastAsia"/>
                <w:sz w:val="28"/>
                <w:szCs w:val="28"/>
              </w:rPr>
              <w:t>5月25日（星期六）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5630B4">
            <w:pPr>
              <w:spacing w:line="276" w:lineRule="auto"/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8:45</w:t>
            </w:r>
          </w:p>
        </w:tc>
        <w:tc>
          <w:tcPr>
            <w:tcW w:w="0" w:type="auto"/>
          </w:tcPr>
          <w:p w:rsidR="005630B4" w:rsidRPr="00F506AF" w:rsidRDefault="005630B4" w:rsidP="005630B4">
            <w:pPr>
              <w:spacing w:line="276" w:lineRule="auto"/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进入论坛主会场（中国福利会少年宫大理石大厦）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9:00-9:30</w:t>
            </w:r>
          </w:p>
        </w:tc>
        <w:tc>
          <w:tcPr>
            <w:tcW w:w="0" w:type="auto"/>
          </w:tcPr>
          <w:p w:rsidR="005630B4" w:rsidRPr="00F506AF" w:rsidRDefault="005630B4" w:rsidP="00424FE5">
            <w:pPr>
              <w:spacing w:line="240" w:lineRule="atLeast"/>
              <w:ind w:left="1"/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视频回顾及当时人分享，介绍30年来，中国福利会儿童计算机活动中心遵循“计算机知识的普及要从娃娃做起”指示精神所做的实践和探索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9:30-9:45</w:t>
            </w:r>
          </w:p>
        </w:tc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集体拍照留念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9:45-10:55</w:t>
            </w:r>
          </w:p>
        </w:tc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主旨发言《网络安全与未成年健康成长》</w:t>
            </w:r>
          </w:p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065535">
              <w:rPr>
                <w:rFonts w:ascii="宋体" w:hAnsi="宋体" w:cs="Arial Unicode MS" w:hint="eastAsia"/>
                <w:sz w:val="28"/>
                <w:szCs w:val="28"/>
              </w:rPr>
              <w:t>——</w:t>
            </w: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公安部第三研究所所长助理、三级警监金波研究员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11:00-12:10</w:t>
            </w:r>
          </w:p>
        </w:tc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主旨发言《大数据的创新运用》</w:t>
            </w:r>
          </w:p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065535">
              <w:rPr>
                <w:rFonts w:ascii="宋体" w:hAnsi="宋体" w:cs="Arial Unicode MS" w:hint="eastAsia"/>
                <w:sz w:val="28"/>
                <w:szCs w:val="28"/>
              </w:rPr>
              <w:t>——</w:t>
            </w: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浙江大学计算机学院副院长陈刚教授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12:30-14:00</w:t>
            </w:r>
          </w:p>
        </w:tc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午餐（上海一号餐厅）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14:00-15:30</w:t>
            </w:r>
          </w:p>
        </w:tc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教学实践分享《网络平台下任务单学习模式探究》</w:t>
            </w:r>
          </w:p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065535">
              <w:rPr>
                <w:rFonts w:ascii="宋体" w:hAnsi="宋体" w:cs="Arial Unicode MS" w:hint="eastAsia"/>
                <w:sz w:val="28"/>
                <w:szCs w:val="28"/>
              </w:rPr>
              <w:t>——</w:t>
            </w: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中国福利会少年宫计算机活动中心陈红霞高级教师（地点1309教室）</w:t>
            </w:r>
          </w:p>
        </w:tc>
      </w:tr>
      <w:tr w:rsidR="005630B4" w:rsidRPr="00780BBD" w:rsidTr="005630B4">
        <w:trPr>
          <w:jc w:val="center"/>
        </w:trPr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14:00-15:30</w:t>
            </w:r>
          </w:p>
        </w:tc>
        <w:tc>
          <w:tcPr>
            <w:tcW w:w="0" w:type="auto"/>
          </w:tcPr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移动互联网下的《虚拟化学实验平台的建设与分享》</w:t>
            </w:r>
          </w:p>
          <w:p w:rsidR="005630B4" w:rsidRPr="00F506AF" w:rsidRDefault="005630B4" w:rsidP="00424FE5">
            <w:pPr>
              <w:jc w:val="left"/>
              <w:rPr>
                <w:rFonts w:ascii="仿宋_GB2312" w:eastAsia="仿宋_GB2312" w:hAnsi="Arial Unicode MS" w:cs="Arial Unicode MS" w:hint="eastAsia"/>
                <w:sz w:val="28"/>
                <w:szCs w:val="28"/>
              </w:rPr>
            </w:pPr>
            <w:r w:rsidRPr="00065535">
              <w:rPr>
                <w:rFonts w:ascii="宋体" w:hAnsi="宋体" w:cs="Arial Unicode MS" w:hint="eastAsia"/>
                <w:sz w:val="28"/>
                <w:szCs w:val="28"/>
              </w:rPr>
              <w:t>——</w:t>
            </w:r>
            <w:r w:rsidRPr="00F506AF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美国匹兹堡大学学生杨力（地点大理石大厦）</w:t>
            </w:r>
          </w:p>
        </w:tc>
      </w:tr>
    </w:tbl>
    <w:p w:rsidR="00001942" w:rsidRDefault="00001942" w:rsidP="005630B4">
      <w:bookmarkStart w:id="0" w:name="_GoBack"/>
      <w:bookmarkEnd w:id="0"/>
    </w:p>
    <w:sectPr w:rsidR="0000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A9" w:rsidRDefault="00DD59A9" w:rsidP="005630B4">
      <w:r>
        <w:separator/>
      </w:r>
    </w:p>
  </w:endnote>
  <w:endnote w:type="continuationSeparator" w:id="0">
    <w:p w:rsidR="00DD59A9" w:rsidRDefault="00DD59A9" w:rsidP="0056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A9" w:rsidRDefault="00DD59A9" w:rsidP="005630B4">
      <w:r>
        <w:separator/>
      </w:r>
    </w:p>
  </w:footnote>
  <w:footnote w:type="continuationSeparator" w:id="0">
    <w:p w:rsidR="00DD59A9" w:rsidRDefault="00DD59A9" w:rsidP="0056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6C"/>
    <w:rsid w:val="00001942"/>
    <w:rsid w:val="005630B4"/>
    <w:rsid w:val="00DD59A9"/>
    <w:rsid w:val="00E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B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0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0B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0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B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0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0B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2013-05-13T08:32:00Z</dcterms:created>
  <dcterms:modified xsi:type="dcterms:W3CDTF">2013-05-13T08:36:00Z</dcterms:modified>
</cp:coreProperties>
</file>