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DF5" w:rsidRDefault="00E55DF5" w:rsidP="00E55DF5">
      <w:pPr>
        <w:rPr>
          <w:rFonts w:ascii="黑体" w:eastAsia="黑体" w:hAnsi="方正小标宋" w:cs="方正小标宋"/>
          <w:sz w:val="32"/>
          <w:szCs w:val="32"/>
        </w:rPr>
      </w:pPr>
      <w:r>
        <w:rPr>
          <w:rFonts w:ascii="黑体" w:eastAsia="黑体" w:hAnsi="方正小标宋" w:cs="方正小标宋" w:hint="eastAsia"/>
          <w:sz w:val="32"/>
          <w:szCs w:val="32"/>
        </w:rPr>
        <w:t>附件</w:t>
      </w:r>
    </w:p>
    <w:p w:rsidR="00E55DF5" w:rsidRDefault="00E55DF5" w:rsidP="00E55DF5">
      <w:pPr>
        <w:spacing w:line="680" w:lineRule="exact"/>
        <w:jc w:val="center"/>
        <w:rPr>
          <w:rFonts w:ascii="方正小标宋简体" w:eastAsia="方正小标宋简体" w:hAnsi="华文仿宋" w:cs="仿宋_GB2312" w:hint="eastAsia"/>
          <w:bCs/>
          <w:sz w:val="44"/>
          <w:szCs w:val="44"/>
        </w:rPr>
      </w:pPr>
      <w:r>
        <w:rPr>
          <w:rFonts w:ascii="方正小标宋简体" w:eastAsia="方正小标宋简体" w:hAnsi="华文仿宋" w:cs="仿宋_GB2312" w:hint="eastAsia"/>
          <w:bCs/>
          <w:sz w:val="44"/>
          <w:szCs w:val="44"/>
        </w:rPr>
        <w:t>山东省青少年科普专家团团员</w:t>
      </w:r>
    </w:p>
    <w:p w:rsidR="00E55DF5" w:rsidRDefault="00E55DF5" w:rsidP="00E55DF5">
      <w:pPr>
        <w:spacing w:line="680" w:lineRule="exact"/>
        <w:jc w:val="center"/>
        <w:rPr>
          <w:rFonts w:ascii="方正小标宋简体" w:eastAsia="方正小标宋简体" w:hAnsi="华文仿宋" w:cs="仿宋_GB2312" w:hint="eastAsia"/>
          <w:bCs/>
          <w:sz w:val="44"/>
          <w:szCs w:val="44"/>
        </w:rPr>
      </w:pPr>
      <w:r>
        <w:rPr>
          <w:rFonts w:ascii="方正小标宋简体" w:eastAsia="方正小标宋简体" w:hAnsi="华文仿宋" w:cs="仿宋_GB2312" w:hint="eastAsia"/>
          <w:bCs/>
          <w:sz w:val="44"/>
          <w:szCs w:val="44"/>
        </w:rPr>
        <w:t>（2016-2017年度）</w:t>
      </w:r>
      <w:r>
        <w:rPr>
          <w:rFonts w:ascii="方正小标宋简体" w:eastAsia="方正小标宋简体" w:hAnsi="方正小标宋" w:cs="方正小标宋" w:hint="eastAsia"/>
          <w:sz w:val="44"/>
          <w:szCs w:val="44"/>
        </w:rPr>
        <w:t>名单</w:t>
      </w:r>
      <w:r>
        <w:rPr>
          <w:rFonts w:ascii="楷体_GB2312" w:eastAsia="楷体_GB2312" w:hAnsi="方正小标宋" w:cs="方正小标宋" w:hint="eastAsia"/>
          <w:sz w:val="32"/>
          <w:szCs w:val="32"/>
        </w:rPr>
        <w:t>（按姓氏笔画排序）</w:t>
      </w:r>
    </w:p>
    <w:p w:rsidR="00E55DF5" w:rsidRDefault="00E55DF5" w:rsidP="00E55DF5">
      <w:pPr>
        <w:spacing w:line="680" w:lineRule="exact"/>
        <w:jc w:val="center"/>
        <w:rPr>
          <w:rFonts w:ascii="方正小标宋简体" w:eastAsia="方正小标宋简体" w:hAnsi="华文仿宋" w:cs="仿宋_GB2312" w:hint="eastAsia"/>
          <w:bCs/>
          <w:sz w:val="44"/>
          <w:szCs w:val="44"/>
        </w:rPr>
      </w:pPr>
    </w:p>
    <w:p w:rsidR="00E55DF5" w:rsidRDefault="00E55DF5" w:rsidP="00E55DF5">
      <w:pPr>
        <w:spacing w:line="560" w:lineRule="exact"/>
        <w:rPr>
          <w:rFonts w:ascii="仿宋_GB2312" w:eastAsia="仿宋_GB2312" w:hAnsi="方正小标宋" w:cs="方正小标宋" w:hint="eastAsia"/>
          <w:sz w:val="32"/>
          <w:szCs w:val="32"/>
        </w:rPr>
      </w:pPr>
      <w:r>
        <w:rPr>
          <w:rFonts w:ascii="仿宋_GB2312" w:eastAsia="仿宋_GB2312" w:hAnsi="方正小标宋" w:cs="方正小标宋" w:hint="eastAsia"/>
          <w:sz w:val="32"/>
          <w:szCs w:val="32"/>
        </w:rPr>
        <w:t>王以琳  山东省气象科学研究所首席研究员</w:t>
      </w:r>
    </w:p>
    <w:p w:rsidR="00E55DF5" w:rsidRDefault="00E55DF5" w:rsidP="00E55DF5">
      <w:pPr>
        <w:spacing w:line="560" w:lineRule="exact"/>
        <w:rPr>
          <w:rFonts w:ascii="仿宋_GB2312" w:eastAsia="仿宋_GB2312" w:hAnsi="方正小标宋" w:cs="方正小标宋" w:hint="eastAsia"/>
          <w:sz w:val="32"/>
          <w:szCs w:val="32"/>
        </w:rPr>
      </w:pPr>
      <w:r>
        <w:rPr>
          <w:rFonts w:ascii="仿宋_GB2312" w:eastAsia="仿宋_GB2312" w:hAnsi="方正小标宋" w:cs="方正小标宋" w:hint="eastAsia"/>
          <w:sz w:val="32"/>
          <w:szCs w:val="32"/>
        </w:rPr>
        <w:t>王玉志  山东动物学会秘书长、山东大学生命科学学院教授</w:t>
      </w:r>
    </w:p>
    <w:p w:rsidR="00E55DF5" w:rsidRDefault="00E55DF5" w:rsidP="00E55DF5">
      <w:pPr>
        <w:spacing w:line="560" w:lineRule="exact"/>
        <w:rPr>
          <w:rFonts w:ascii="仿宋_GB2312" w:eastAsia="仿宋_GB2312" w:hAnsi="方正小标宋" w:cs="方正小标宋" w:hint="eastAsia"/>
          <w:sz w:val="32"/>
          <w:szCs w:val="32"/>
        </w:rPr>
      </w:pPr>
      <w:proofErr w:type="gramStart"/>
      <w:r>
        <w:rPr>
          <w:rFonts w:ascii="仿宋_GB2312" w:eastAsia="仿宋_GB2312" w:hAnsi="方正小标宋" w:cs="方正小标宋" w:hint="eastAsia"/>
          <w:sz w:val="32"/>
          <w:szCs w:val="32"/>
        </w:rPr>
        <w:t>王思悦</w:t>
      </w:r>
      <w:proofErr w:type="gramEnd"/>
      <w:r>
        <w:rPr>
          <w:rFonts w:ascii="仿宋_GB2312" w:eastAsia="仿宋_GB2312" w:hAnsi="方正小标宋" w:cs="方正小标宋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山东大学教授、山东大学发明创造研究室主任</w:t>
      </w:r>
    </w:p>
    <w:p w:rsidR="00E55DF5" w:rsidRDefault="00E55DF5" w:rsidP="00E55DF5">
      <w:pPr>
        <w:spacing w:line="560" w:lineRule="exact"/>
        <w:rPr>
          <w:rFonts w:ascii="仿宋_GB2312" w:eastAsia="仿宋_GB2312" w:hAnsi="方正小标宋" w:cs="方正小标宋" w:hint="eastAsia"/>
          <w:sz w:val="32"/>
          <w:szCs w:val="32"/>
        </w:rPr>
      </w:pPr>
      <w:proofErr w:type="gramStart"/>
      <w:r>
        <w:rPr>
          <w:rFonts w:ascii="仿宋_GB2312" w:eastAsia="仿宋_GB2312" w:hAnsi="方正小标宋" w:cs="方正小标宋" w:hint="eastAsia"/>
          <w:sz w:val="32"/>
          <w:szCs w:val="32"/>
        </w:rPr>
        <w:t>冯</w:t>
      </w:r>
      <w:proofErr w:type="gramEnd"/>
      <w:r>
        <w:rPr>
          <w:rFonts w:ascii="仿宋_GB2312" w:eastAsia="仿宋_GB2312" w:hAnsi="方正小标宋" w:cs="方正小标宋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方正小标宋" w:cs="方正小标宋" w:hint="eastAsia"/>
          <w:sz w:val="32"/>
          <w:szCs w:val="32"/>
        </w:rPr>
        <w:t>晶</w:t>
      </w:r>
      <w:proofErr w:type="gramEnd"/>
      <w:r>
        <w:rPr>
          <w:rFonts w:ascii="仿宋_GB2312" w:eastAsia="仿宋_GB2312" w:hAnsi="方正小标宋" w:cs="方正小标宋" w:hint="eastAsia"/>
          <w:sz w:val="32"/>
          <w:szCs w:val="32"/>
        </w:rPr>
        <w:t xml:space="preserve">  济南大学教育与心理科学学院心理教师</w:t>
      </w:r>
    </w:p>
    <w:p w:rsidR="00E55DF5" w:rsidRDefault="00E55DF5" w:rsidP="00E55DF5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方正小标宋" w:cs="方正小标宋" w:hint="eastAsia"/>
          <w:sz w:val="32"/>
          <w:szCs w:val="32"/>
        </w:rPr>
        <w:t xml:space="preserve">龙和平  </w:t>
      </w:r>
      <w:r>
        <w:rPr>
          <w:rFonts w:ascii="仿宋_GB2312" w:eastAsia="仿宋_GB2312" w:hAnsi="宋体" w:hint="eastAsia"/>
          <w:sz w:val="32"/>
          <w:szCs w:val="32"/>
        </w:rPr>
        <w:t>山东大学数学学院教授、工会主席</w:t>
      </w:r>
    </w:p>
    <w:p w:rsidR="00E55DF5" w:rsidRDefault="00E55DF5" w:rsidP="00E55DF5">
      <w:pPr>
        <w:spacing w:line="560" w:lineRule="exact"/>
        <w:rPr>
          <w:rFonts w:ascii="仿宋_GB2312" w:eastAsia="仿宋_GB2312" w:hAnsi="方正小标宋" w:cs="方正小标宋" w:hint="eastAsia"/>
          <w:sz w:val="32"/>
          <w:szCs w:val="32"/>
        </w:rPr>
      </w:pPr>
      <w:r>
        <w:rPr>
          <w:rFonts w:ascii="仿宋_GB2312" w:eastAsia="仿宋_GB2312" w:hAnsi="方正小标宋" w:cs="方正小标宋" w:hint="eastAsia"/>
          <w:sz w:val="32"/>
          <w:szCs w:val="32"/>
        </w:rPr>
        <w:t xml:space="preserve">刘小虎  </w:t>
      </w:r>
      <w:r>
        <w:rPr>
          <w:rFonts w:ascii="仿宋_GB2312" w:eastAsia="仿宋_GB2312" w:hAnsi="宋体" w:hint="eastAsia"/>
          <w:sz w:val="32"/>
          <w:szCs w:val="32"/>
        </w:rPr>
        <w:t>济南市平阴一中专职科技教师、创新教育中心主任</w:t>
      </w:r>
    </w:p>
    <w:p w:rsidR="00E55DF5" w:rsidRDefault="00E55DF5" w:rsidP="00E55DF5">
      <w:pPr>
        <w:spacing w:line="560" w:lineRule="exact"/>
        <w:rPr>
          <w:rFonts w:ascii="仿宋_GB2312" w:eastAsia="仿宋_GB2312" w:hAnsi="方正小标宋" w:cs="方正小标宋" w:hint="eastAsia"/>
          <w:sz w:val="32"/>
          <w:szCs w:val="32"/>
        </w:rPr>
      </w:pPr>
      <w:r>
        <w:rPr>
          <w:rFonts w:ascii="仿宋_GB2312" w:eastAsia="仿宋_GB2312" w:hAnsi="方正小标宋" w:cs="方正小标宋" w:hint="eastAsia"/>
          <w:sz w:val="32"/>
          <w:szCs w:val="32"/>
        </w:rPr>
        <w:t xml:space="preserve">刘玉修  </w:t>
      </w:r>
      <w:r>
        <w:rPr>
          <w:rFonts w:ascii="仿宋_GB2312" w:eastAsia="仿宋_GB2312" w:hAnsi="宋体" w:hint="eastAsia"/>
          <w:sz w:val="32"/>
          <w:szCs w:val="32"/>
        </w:rPr>
        <w:t>山东师范大学附属中学高级教师</w:t>
      </w:r>
    </w:p>
    <w:p w:rsidR="00E55DF5" w:rsidRDefault="00E55DF5" w:rsidP="00E55DF5">
      <w:pPr>
        <w:spacing w:line="560" w:lineRule="exact"/>
        <w:rPr>
          <w:rFonts w:ascii="仿宋_GB2312" w:eastAsia="仿宋_GB2312" w:hAnsi="方正小标宋" w:cs="方正小标宋" w:hint="eastAsia"/>
          <w:sz w:val="32"/>
          <w:szCs w:val="32"/>
        </w:rPr>
      </w:pPr>
      <w:r>
        <w:rPr>
          <w:rFonts w:ascii="仿宋_GB2312" w:eastAsia="仿宋_GB2312" w:hAnsi="方正小标宋" w:cs="方正小标宋" w:hint="eastAsia"/>
          <w:sz w:val="32"/>
          <w:szCs w:val="32"/>
        </w:rPr>
        <w:t>孙即</w:t>
      </w:r>
      <w:proofErr w:type="gramStart"/>
      <w:r>
        <w:rPr>
          <w:rFonts w:ascii="仿宋_GB2312" w:eastAsia="仿宋_GB2312" w:hAnsi="方正小标宋" w:cs="方正小标宋" w:hint="eastAsia"/>
          <w:sz w:val="32"/>
          <w:szCs w:val="32"/>
        </w:rPr>
        <w:t>霖</w:t>
      </w:r>
      <w:proofErr w:type="gramEnd"/>
      <w:r>
        <w:rPr>
          <w:rFonts w:ascii="仿宋_GB2312" w:eastAsia="仿宋_GB2312" w:hAnsi="方正小标宋" w:cs="方正小标宋" w:hint="eastAsia"/>
          <w:sz w:val="32"/>
          <w:szCs w:val="32"/>
        </w:rPr>
        <w:t xml:space="preserve">  中国海洋大学教授、博士生导师</w:t>
      </w:r>
    </w:p>
    <w:p w:rsidR="00E55DF5" w:rsidRDefault="00E55DF5" w:rsidP="00E55DF5">
      <w:pPr>
        <w:spacing w:line="560" w:lineRule="exact"/>
        <w:rPr>
          <w:rFonts w:ascii="仿宋_GB2312" w:eastAsia="仿宋_GB2312" w:hAnsi="方正小标宋" w:cs="方正小标宋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许福运  山东建筑大学图书馆馆长、全息创新研究所所长</w:t>
      </w:r>
    </w:p>
    <w:p w:rsidR="00E55DF5" w:rsidRDefault="00E55DF5" w:rsidP="00E55DF5">
      <w:pPr>
        <w:spacing w:line="560" w:lineRule="exact"/>
        <w:rPr>
          <w:rFonts w:ascii="仿宋_GB2312" w:eastAsia="仿宋_GB2312" w:hAnsi="方正小标宋" w:cs="方正小标宋" w:hint="eastAsia"/>
          <w:sz w:val="32"/>
          <w:szCs w:val="32"/>
        </w:rPr>
      </w:pPr>
      <w:r>
        <w:rPr>
          <w:rFonts w:ascii="仿宋_GB2312" w:eastAsia="仿宋_GB2312" w:hAnsi="方正小标宋" w:cs="方正小标宋" w:hint="eastAsia"/>
          <w:sz w:val="32"/>
          <w:szCs w:val="32"/>
        </w:rPr>
        <w:t>张  超  济南公共营养师协会会员、</w:t>
      </w:r>
      <w:r>
        <w:rPr>
          <w:rFonts w:ascii="仿宋_GB2312" w:eastAsia="仿宋_GB2312" w:hAnsi="宋体" w:hint="eastAsia"/>
          <w:sz w:val="32"/>
          <w:szCs w:val="32"/>
        </w:rPr>
        <w:t>国家二级营养师</w:t>
      </w:r>
    </w:p>
    <w:p w:rsidR="00E55DF5" w:rsidRDefault="00E55DF5" w:rsidP="00E55DF5">
      <w:pPr>
        <w:spacing w:line="560" w:lineRule="exact"/>
        <w:rPr>
          <w:rFonts w:ascii="仿宋_GB2312" w:eastAsia="仿宋_GB2312" w:hAnsi="方正小标宋" w:cs="方正小标宋" w:hint="eastAsia"/>
          <w:sz w:val="32"/>
          <w:szCs w:val="32"/>
        </w:rPr>
      </w:pPr>
      <w:r>
        <w:rPr>
          <w:rFonts w:ascii="仿宋_GB2312" w:eastAsia="仿宋_GB2312" w:hAnsi="方正小标宋" w:cs="方正小标宋" w:hint="eastAsia"/>
          <w:sz w:val="32"/>
          <w:szCs w:val="32"/>
        </w:rPr>
        <w:t>李向东  山东省科学院自动化研究所高级工程师</w:t>
      </w:r>
    </w:p>
    <w:p w:rsidR="00E55DF5" w:rsidRDefault="00E55DF5" w:rsidP="00E55DF5">
      <w:pPr>
        <w:spacing w:line="560" w:lineRule="exact"/>
        <w:rPr>
          <w:rFonts w:ascii="仿宋_GB2312" w:eastAsia="仿宋_GB2312" w:hAnsi="方正小标宋" w:cs="方正小标宋" w:hint="eastAsia"/>
          <w:sz w:val="32"/>
          <w:szCs w:val="32"/>
        </w:rPr>
      </w:pPr>
      <w:r>
        <w:rPr>
          <w:rFonts w:ascii="仿宋_GB2312" w:eastAsia="仿宋_GB2312" w:hAnsi="方正小标宋" w:cs="方正小标宋" w:hint="eastAsia"/>
          <w:sz w:val="32"/>
          <w:szCs w:val="32"/>
        </w:rPr>
        <w:t>杨  复  山东省质量技术监督局原副局长</w:t>
      </w:r>
    </w:p>
    <w:p w:rsidR="00E55DF5" w:rsidRDefault="00E55DF5" w:rsidP="00712A98">
      <w:pPr>
        <w:spacing w:line="560" w:lineRule="exact"/>
        <w:ind w:left="1280" w:hangingChars="400" w:hanging="1280"/>
        <w:rPr>
          <w:rFonts w:ascii="仿宋_GB2312" w:eastAsia="仿宋_GB2312" w:hAnsi="方正小标宋" w:cs="方正小标宋" w:hint="eastAsia"/>
          <w:sz w:val="32"/>
          <w:szCs w:val="32"/>
        </w:rPr>
      </w:pPr>
      <w:r>
        <w:rPr>
          <w:rFonts w:ascii="仿宋_GB2312" w:eastAsia="仿宋_GB2312" w:hAnsi="方正小标宋" w:cs="方正小标宋" w:hint="eastAsia"/>
          <w:sz w:val="32"/>
          <w:szCs w:val="32"/>
        </w:rPr>
        <w:t xml:space="preserve">杨  超  </w:t>
      </w:r>
      <w:r>
        <w:rPr>
          <w:rFonts w:ascii="仿宋_GB2312" w:eastAsia="仿宋_GB2312" w:hAnsi="宋体" w:hint="eastAsia"/>
          <w:sz w:val="32"/>
          <w:szCs w:val="32"/>
        </w:rPr>
        <w:t>全国十佳科技教师、莱州市城港路中心学校高级教师</w:t>
      </w:r>
    </w:p>
    <w:p w:rsidR="00E55DF5" w:rsidRDefault="00E55DF5" w:rsidP="00E55DF5">
      <w:pPr>
        <w:spacing w:line="560" w:lineRule="exact"/>
        <w:rPr>
          <w:rFonts w:ascii="仿宋_GB2312" w:eastAsia="仿宋_GB2312" w:hAnsi="方正小标宋" w:cs="方正小标宋" w:hint="eastAsia"/>
          <w:sz w:val="32"/>
          <w:szCs w:val="32"/>
        </w:rPr>
      </w:pPr>
      <w:r>
        <w:rPr>
          <w:rFonts w:ascii="仿宋_GB2312" w:eastAsia="仿宋_GB2312" w:hAnsi="方正小标宋" w:cs="方正小标宋" w:hint="eastAsia"/>
          <w:sz w:val="32"/>
          <w:szCs w:val="32"/>
        </w:rPr>
        <w:t xml:space="preserve">陈明泉  </w:t>
      </w:r>
      <w:r>
        <w:rPr>
          <w:rFonts w:ascii="仿宋_GB2312" w:eastAsia="仿宋_GB2312" w:hAnsi="宋体" w:hint="eastAsia"/>
          <w:sz w:val="32"/>
          <w:szCs w:val="32"/>
        </w:rPr>
        <w:t>山东发明协会理事</w:t>
      </w:r>
    </w:p>
    <w:p w:rsidR="00E55DF5" w:rsidRDefault="00E55DF5" w:rsidP="00E55DF5">
      <w:pPr>
        <w:spacing w:line="560" w:lineRule="exact"/>
        <w:rPr>
          <w:rFonts w:ascii="仿宋_GB2312" w:eastAsia="仿宋_GB2312" w:hAnsi="方正小标宋" w:cs="方正小标宋" w:hint="eastAsia"/>
          <w:sz w:val="32"/>
          <w:szCs w:val="32"/>
        </w:rPr>
      </w:pPr>
      <w:proofErr w:type="gramStart"/>
      <w:r>
        <w:rPr>
          <w:rFonts w:ascii="仿宋_GB2312" w:eastAsia="仿宋_GB2312" w:hAnsi="方正小标宋" w:cs="方正小标宋" w:hint="eastAsia"/>
          <w:sz w:val="32"/>
          <w:szCs w:val="32"/>
        </w:rPr>
        <w:t>林育真</w:t>
      </w:r>
      <w:proofErr w:type="gramEnd"/>
      <w:r>
        <w:rPr>
          <w:rFonts w:ascii="仿宋_GB2312" w:eastAsia="仿宋_GB2312" w:hAnsi="方正小标宋" w:cs="方正小标宋" w:hint="eastAsia"/>
          <w:sz w:val="32"/>
          <w:szCs w:val="32"/>
        </w:rPr>
        <w:t xml:space="preserve">  山东师范大学生命科学学院教授</w:t>
      </w:r>
    </w:p>
    <w:p w:rsidR="00E55DF5" w:rsidRDefault="00E55DF5" w:rsidP="00E55DF5">
      <w:pPr>
        <w:spacing w:line="560" w:lineRule="exact"/>
        <w:rPr>
          <w:rFonts w:ascii="仿宋_GB2312" w:eastAsia="仿宋_GB2312" w:hAnsi="方正小标宋" w:cs="方正小标宋" w:hint="eastAsia"/>
          <w:sz w:val="32"/>
          <w:szCs w:val="32"/>
        </w:rPr>
      </w:pPr>
      <w:r>
        <w:rPr>
          <w:rFonts w:ascii="仿宋_GB2312" w:eastAsia="仿宋_GB2312" w:hAnsi="方正小标宋" w:cs="方正小标宋" w:hint="eastAsia"/>
          <w:sz w:val="32"/>
          <w:szCs w:val="32"/>
        </w:rPr>
        <w:t xml:space="preserve">姜伟光  </w:t>
      </w:r>
      <w:r>
        <w:rPr>
          <w:rFonts w:ascii="仿宋_GB2312" w:eastAsia="仿宋_GB2312" w:hAnsi="宋体" w:hint="eastAsia"/>
          <w:sz w:val="32"/>
          <w:szCs w:val="32"/>
        </w:rPr>
        <w:t>山东大学鲁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能科技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研发中心原主任、总工程师</w:t>
      </w:r>
    </w:p>
    <w:p w:rsidR="00E55DF5" w:rsidRDefault="00E55DF5" w:rsidP="00E55DF5">
      <w:pPr>
        <w:spacing w:line="560" w:lineRule="exact"/>
        <w:rPr>
          <w:rFonts w:ascii="仿宋_GB2312" w:eastAsia="仿宋_GB2312" w:hAnsi="方正小标宋" w:cs="方正小标宋" w:hint="eastAsia"/>
          <w:sz w:val="32"/>
          <w:szCs w:val="32"/>
        </w:rPr>
      </w:pPr>
      <w:r>
        <w:rPr>
          <w:rFonts w:ascii="仿宋_GB2312" w:eastAsia="仿宋_GB2312" w:hAnsi="方正小标宋" w:cs="方正小标宋" w:hint="eastAsia"/>
          <w:sz w:val="32"/>
          <w:szCs w:val="32"/>
        </w:rPr>
        <w:t xml:space="preserve">赵长英  </w:t>
      </w:r>
      <w:r>
        <w:rPr>
          <w:rFonts w:ascii="仿宋_GB2312" w:eastAsia="仿宋_GB2312" w:hAnsi="宋体" w:hint="eastAsia"/>
          <w:sz w:val="32"/>
          <w:szCs w:val="32"/>
        </w:rPr>
        <w:t>济南市精神卫生中心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心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理科主任</w:t>
      </w:r>
    </w:p>
    <w:p w:rsidR="00E55DF5" w:rsidRDefault="00E55DF5" w:rsidP="00E55DF5">
      <w:pPr>
        <w:spacing w:line="560" w:lineRule="exact"/>
        <w:rPr>
          <w:rFonts w:ascii="仿宋_GB2312" w:eastAsia="仿宋_GB2312" w:hAnsi="方正小标宋" w:cs="方正小标宋" w:hint="eastAsia"/>
          <w:sz w:val="32"/>
          <w:szCs w:val="32"/>
        </w:rPr>
      </w:pPr>
      <w:r>
        <w:rPr>
          <w:rFonts w:ascii="仿宋_GB2312" w:eastAsia="仿宋_GB2312" w:hAnsi="方正小标宋" w:cs="方正小标宋" w:hint="eastAsia"/>
          <w:sz w:val="32"/>
          <w:szCs w:val="32"/>
        </w:rPr>
        <w:t xml:space="preserve">赵长峰  </w:t>
      </w:r>
      <w:r>
        <w:rPr>
          <w:rFonts w:ascii="仿宋_GB2312" w:eastAsia="仿宋_GB2312" w:hAnsi="宋体" w:hint="eastAsia"/>
          <w:sz w:val="32"/>
          <w:szCs w:val="32"/>
        </w:rPr>
        <w:t>山东大学公共卫生学院营养与食品卫生学系主任</w:t>
      </w:r>
    </w:p>
    <w:p w:rsidR="00E55DF5" w:rsidRDefault="00E55DF5" w:rsidP="00E55DF5">
      <w:pPr>
        <w:spacing w:line="560" w:lineRule="exact"/>
        <w:rPr>
          <w:rFonts w:ascii="仿宋_GB2312" w:eastAsia="仿宋_GB2312" w:hAnsi="方正小标宋" w:cs="方正小标宋" w:hint="eastAsia"/>
          <w:sz w:val="32"/>
          <w:szCs w:val="32"/>
        </w:rPr>
      </w:pPr>
      <w:r>
        <w:rPr>
          <w:rFonts w:ascii="仿宋_GB2312" w:eastAsia="仿宋_GB2312" w:hAnsi="方正小标宋" w:cs="方正小标宋" w:hint="eastAsia"/>
          <w:sz w:val="32"/>
          <w:szCs w:val="32"/>
        </w:rPr>
        <w:t xml:space="preserve">赵刚男  </w:t>
      </w:r>
      <w:r>
        <w:rPr>
          <w:rFonts w:ascii="仿宋_GB2312" w:eastAsia="仿宋_GB2312" w:hAnsi="宋体" w:hint="eastAsia"/>
          <w:sz w:val="32"/>
          <w:szCs w:val="32"/>
        </w:rPr>
        <w:t>济南工程职业技术学院高级讲师、教学督导组组长</w:t>
      </w:r>
    </w:p>
    <w:p w:rsidR="00E55DF5" w:rsidRDefault="00E55DF5" w:rsidP="00712A98">
      <w:pPr>
        <w:spacing w:line="560" w:lineRule="exact"/>
        <w:ind w:left="1280" w:hangingChars="400" w:hanging="1280"/>
        <w:rPr>
          <w:rFonts w:ascii="仿宋_GB2312" w:eastAsia="仿宋_GB2312" w:hAnsi="方正小标宋" w:cs="方正小标宋" w:hint="eastAsia"/>
          <w:sz w:val="32"/>
          <w:szCs w:val="32"/>
        </w:rPr>
      </w:pPr>
      <w:proofErr w:type="gramStart"/>
      <w:r>
        <w:rPr>
          <w:rFonts w:ascii="仿宋_GB2312" w:eastAsia="仿宋_GB2312" w:hAnsi="方正小标宋" w:cs="方正小标宋" w:hint="eastAsia"/>
          <w:sz w:val="32"/>
          <w:szCs w:val="32"/>
        </w:rPr>
        <w:lastRenderedPageBreak/>
        <w:t>高月锋</w:t>
      </w:r>
      <w:proofErr w:type="gramEnd"/>
      <w:r>
        <w:rPr>
          <w:rFonts w:ascii="仿宋_GB2312" w:eastAsia="仿宋_GB2312" w:hAnsi="方正小标宋" w:cs="方正小标宋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济南市历城第二中学科技教研室组长、全国创新型名师</w:t>
      </w:r>
    </w:p>
    <w:p w:rsidR="00E55DF5" w:rsidRDefault="00E55DF5" w:rsidP="00E55DF5">
      <w:pPr>
        <w:spacing w:line="560" w:lineRule="exact"/>
        <w:rPr>
          <w:rFonts w:ascii="仿宋_GB2312" w:eastAsia="仿宋_GB2312" w:hAnsi="方正小标宋" w:cs="方正小标宋" w:hint="eastAsia"/>
          <w:sz w:val="32"/>
          <w:szCs w:val="32"/>
        </w:rPr>
      </w:pPr>
      <w:r>
        <w:rPr>
          <w:rFonts w:ascii="仿宋_GB2312" w:eastAsia="仿宋_GB2312" w:hAnsi="方正小标宋" w:cs="方正小标宋" w:hint="eastAsia"/>
          <w:sz w:val="32"/>
          <w:szCs w:val="32"/>
        </w:rPr>
        <w:t xml:space="preserve">黄大翔  </w:t>
      </w:r>
      <w:r>
        <w:rPr>
          <w:rFonts w:ascii="仿宋_GB2312" w:eastAsia="仿宋_GB2312" w:hAnsi="宋体" w:hint="eastAsia"/>
          <w:sz w:val="32"/>
          <w:szCs w:val="32"/>
        </w:rPr>
        <w:t>济南市公安局科研所原所长</w:t>
      </w:r>
    </w:p>
    <w:p w:rsidR="00E55DF5" w:rsidRDefault="00E55DF5" w:rsidP="00E55DF5">
      <w:pPr>
        <w:spacing w:line="560" w:lineRule="exact"/>
        <w:rPr>
          <w:rFonts w:ascii="仿宋_GB2312" w:eastAsia="仿宋_GB2312" w:hAnsi="方正小标宋" w:cs="方正小标宋" w:hint="eastAsia"/>
          <w:sz w:val="32"/>
          <w:szCs w:val="32"/>
        </w:rPr>
      </w:pPr>
      <w:r>
        <w:rPr>
          <w:rFonts w:ascii="仿宋_GB2312" w:eastAsia="仿宋_GB2312" w:hAnsi="方正小标宋" w:cs="方正小标宋" w:hint="eastAsia"/>
          <w:sz w:val="32"/>
          <w:szCs w:val="32"/>
        </w:rPr>
        <w:t xml:space="preserve">梁  伟  </w:t>
      </w:r>
      <w:r>
        <w:rPr>
          <w:rFonts w:ascii="仿宋_GB2312" w:eastAsia="仿宋_GB2312" w:hAnsi="宋体" w:hint="eastAsia"/>
          <w:sz w:val="32"/>
          <w:szCs w:val="32"/>
        </w:rPr>
        <w:t>济南大学物理科学与技术学院教授、硕士生导师</w:t>
      </w:r>
    </w:p>
    <w:p w:rsidR="00E55DF5" w:rsidRDefault="00E55DF5" w:rsidP="00E55DF5">
      <w:pPr>
        <w:spacing w:line="560" w:lineRule="exact"/>
        <w:rPr>
          <w:rFonts w:ascii="仿宋_GB2312" w:eastAsia="仿宋_GB2312" w:hAnsi="方正小标宋" w:cs="方正小标宋" w:hint="eastAsia"/>
          <w:sz w:val="32"/>
          <w:szCs w:val="32"/>
        </w:rPr>
      </w:pPr>
      <w:r>
        <w:rPr>
          <w:rFonts w:ascii="仿宋_GB2312" w:eastAsia="仿宋_GB2312" w:hAnsi="方正小标宋" w:cs="方正小标宋" w:hint="eastAsia"/>
          <w:sz w:val="32"/>
          <w:szCs w:val="32"/>
        </w:rPr>
        <w:t>傅海伦  山东师范大学数学科学学院教授、博士生导师</w:t>
      </w:r>
    </w:p>
    <w:p w:rsidR="00E55DF5" w:rsidRDefault="00E55DF5" w:rsidP="00712A98">
      <w:pPr>
        <w:spacing w:line="560" w:lineRule="exact"/>
        <w:ind w:left="1280" w:hangingChars="400" w:hanging="1280"/>
        <w:rPr>
          <w:rFonts w:ascii="仿宋_GB2312" w:eastAsia="仿宋_GB2312" w:hAnsi="方正小标宋" w:cs="方正小标宋" w:hint="eastAsia"/>
          <w:sz w:val="32"/>
          <w:szCs w:val="32"/>
        </w:rPr>
      </w:pPr>
      <w:r>
        <w:rPr>
          <w:rFonts w:ascii="仿宋_GB2312" w:eastAsia="仿宋_GB2312" w:hAnsi="方正小标宋" w:cs="方正小标宋" w:hint="eastAsia"/>
          <w:sz w:val="32"/>
          <w:szCs w:val="32"/>
        </w:rPr>
        <w:t xml:space="preserve">韩同欣  </w:t>
      </w:r>
      <w:r>
        <w:rPr>
          <w:rFonts w:ascii="仿宋_GB2312" w:eastAsia="仿宋_GB2312" w:hAnsi="宋体" w:hint="eastAsia"/>
          <w:sz w:val="32"/>
          <w:szCs w:val="32"/>
        </w:rPr>
        <w:t>青岛市城阳区教体局专职教研员、全国十佳创新名师</w:t>
      </w:r>
    </w:p>
    <w:p w:rsidR="00E55DF5" w:rsidRDefault="00E55DF5" w:rsidP="00712A98">
      <w:pPr>
        <w:spacing w:line="560" w:lineRule="exact"/>
        <w:ind w:left="1280" w:hangingChars="400" w:hanging="1280"/>
        <w:rPr>
          <w:rFonts w:ascii="仿宋_GB2312" w:eastAsia="仿宋_GB2312" w:hAnsi="方正小标宋" w:cs="方正小标宋" w:hint="eastAsia"/>
          <w:sz w:val="32"/>
          <w:szCs w:val="32"/>
        </w:rPr>
      </w:pPr>
      <w:r>
        <w:rPr>
          <w:rFonts w:ascii="仿宋_GB2312" w:eastAsia="仿宋_GB2312" w:hAnsi="方正小标宋" w:cs="方正小标宋" w:hint="eastAsia"/>
          <w:sz w:val="32"/>
          <w:szCs w:val="32"/>
        </w:rPr>
        <w:t xml:space="preserve">魏本刚  </w:t>
      </w:r>
      <w:r>
        <w:rPr>
          <w:rFonts w:ascii="仿宋_GB2312" w:eastAsia="仿宋_GB2312" w:hAnsi="宋体" w:hint="eastAsia"/>
          <w:sz w:val="32"/>
          <w:szCs w:val="32"/>
        </w:rPr>
        <w:t>诸城市教育局教研室教研员、山东省十大杰出科技教师</w:t>
      </w:r>
    </w:p>
    <w:p w:rsidR="00E55DF5" w:rsidRDefault="00E55DF5" w:rsidP="00E55DF5">
      <w:pPr>
        <w:spacing w:line="560" w:lineRule="exact"/>
        <w:rPr>
          <w:rFonts w:ascii="仿宋_GB2312" w:eastAsia="仿宋_GB2312" w:hAnsi="方正小标宋" w:cs="方正小标宋" w:hint="eastAsia"/>
          <w:sz w:val="32"/>
          <w:szCs w:val="32"/>
        </w:rPr>
      </w:pPr>
    </w:p>
    <w:p w:rsidR="00E55DF5" w:rsidRDefault="00E55DF5" w:rsidP="00E55DF5">
      <w:pPr>
        <w:spacing w:line="560" w:lineRule="exact"/>
        <w:rPr>
          <w:rFonts w:ascii="仿宋_GB2312" w:eastAsia="仿宋_GB2312" w:hAnsi="方正小标宋" w:cs="方正小标宋" w:hint="eastAsia"/>
          <w:sz w:val="32"/>
          <w:szCs w:val="32"/>
        </w:rPr>
      </w:pPr>
    </w:p>
    <w:p w:rsidR="00E55DF5" w:rsidRDefault="00E55DF5" w:rsidP="00E55DF5">
      <w:pPr>
        <w:spacing w:line="560" w:lineRule="exact"/>
        <w:rPr>
          <w:rFonts w:ascii="仿宋_GB2312" w:eastAsia="仿宋_GB2312" w:hAnsi="方正小标宋" w:cs="方正小标宋" w:hint="eastAsia"/>
          <w:sz w:val="32"/>
          <w:szCs w:val="32"/>
        </w:rPr>
      </w:pPr>
    </w:p>
    <w:p w:rsidR="00E55DF5" w:rsidRDefault="00E55DF5" w:rsidP="00E55DF5">
      <w:pPr>
        <w:spacing w:line="560" w:lineRule="exact"/>
        <w:rPr>
          <w:rFonts w:ascii="仿宋_GB2312" w:eastAsia="仿宋_GB2312" w:hAnsi="方正小标宋" w:cs="方正小标宋" w:hint="eastAsia"/>
          <w:sz w:val="32"/>
          <w:szCs w:val="32"/>
        </w:rPr>
      </w:pPr>
    </w:p>
    <w:p w:rsidR="00E55DF5" w:rsidRDefault="00E55DF5" w:rsidP="00E55DF5">
      <w:pPr>
        <w:spacing w:line="560" w:lineRule="exact"/>
        <w:rPr>
          <w:rFonts w:ascii="仿宋_GB2312" w:eastAsia="仿宋_GB2312" w:hAnsi="方正小标宋" w:cs="方正小标宋" w:hint="eastAsia"/>
          <w:sz w:val="32"/>
          <w:szCs w:val="32"/>
        </w:rPr>
      </w:pPr>
    </w:p>
    <w:p w:rsidR="00E55DF5" w:rsidRDefault="00E55DF5" w:rsidP="00E55DF5">
      <w:pPr>
        <w:spacing w:line="560" w:lineRule="exact"/>
        <w:rPr>
          <w:rFonts w:ascii="仿宋_GB2312" w:eastAsia="仿宋_GB2312" w:hAnsi="方正小标宋" w:cs="方正小标宋" w:hint="eastAsia"/>
          <w:sz w:val="32"/>
          <w:szCs w:val="32"/>
        </w:rPr>
      </w:pPr>
    </w:p>
    <w:p w:rsidR="00E55DF5" w:rsidRDefault="00E55DF5" w:rsidP="00E55DF5">
      <w:pPr>
        <w:spacing w:line="560" w:lineRule="exact"/>
        <w:rPr>
          <w:rFonts w:ascii="仿宋_GB2312" w:eastAsia="仿宋_GB2312" w:hAnsi="方正小标宋" w:cs="方正小标宋" w:hint="eastAsia"/>
          <w:sz w:val="32"/>
          <w:szCs w:val="32"/>
        </w:rPr>
      </w:pPr>
    </w:p>
    <w:p w:rsidR="00E55DF5" w:rsidRDefault="00E55DF5" w:rsidP="00E55DF5">
      <w:pPr>
        <w:spacing w:line="560" w:lineRule="exact"/>
        <w:rPr>
          <w:rFonts w:ascii="仿宋_GB2312" w:eastAsia="仿宋_GB2312" w:hAnsi="方正小标宋" w:cs="方正小标宋" w:hint="eastAsia"/>
          <w:sz w:val="32"/>
          <w:szCs w:val="32"/>
        </w:rPr>
      </w:pPr>
    </w:p>
    <w:p w:rsidR="00E55DF5" w:rsidRDefault="00E55DF5" w:rsidP="00E55DF5">
      <w:pPr>
        <w:spacing w:line="560" w:lineRule="exact"/>
        <w:rPr>
          <w:rFonts w:ascii="仿宋_GB2312" w:eastAsia="仿宋_GB2312" w:hAnsi="方正小标宋" w:cs="方正小标宋" w:hint="eastAsia"/>
          <w:sz w:val="32"/>
          <w:szCs w:val="32"/>
        </w:rPr>
      </w:pPr>
    </w:p>
    <w:p w:rsidR="00E55DF5" w:rsidRDefault="00E55DF5" w:rsidP="00E55DF5">
      <w:pPr>
        <w:spacing w:line="560" w:lineRule="exact"/>
        <w:rPr>
          <w:rFonts w:ascii="仿宋_GB2312" w:eastAsia="仿宋_GB2312" w:hAnsi="方正小标宋" w:cs="方正小标宋" w:hint="eastAsia"/>
          <w:sz w:val="32"/>
          <w:szCs w:val="32"/>
        </w:rPr>
      </w:pPr>
    </w:p>
    <w:p w:rsidR="00E55DF5" w:rsidRDefault="00E55DF5" w:rsidP="00E55DF5">
      <w:pPr>
        <w:spacing w:line="560" w:lineRule="exact"/>
        <w:rPr>
          <w:rFonts w:ascii="仿宋_GB2312" w:eastAsia="仿宋_GB2312" w:hAnsi="方正小标宋" w:cs="方正小标宋" w:hint="eastAsia"/>
          <w:sz w:val="32"/>
          <w:szCs w:val="32"/>
        </w:rPr>
      </w:pPr>
    </w:p>
    <w:p w:rsidR="00E55DF5" w:rsidRDefault="00E55DF5" w:rsidP="00E55DF5">
      <w:pPr>
        <w:spacing w:line="560" w:lineRule="exact"/>
        <w:rPr>
          <w:rFonts w:ascii="仿宋_GB2312" w:eastAsia="仿宋_GB2312" w:hAnsi="方正小标宋" w:cs="方正小标宋" w:hint="eastAsia"/>
          <w:sz w:val="32"/>
          <w:szCs w:val="32"/>
        </w:rPr>
      </w:pPr>
    </w:p>
    <w:p w:rsidR="00E55DF5" w:rsidRDefault="00E55DF5" w:rsidP="00E55DF5">
      <w:pPr>
        <w:spacing w:line="560" w:lineRule="exact"/>
        <w:rPr>
          <w:rFonts w:ascii="仿宋_GB2312" w:eastAsia="仿宋_GB2312" w:hAnsi="方正小标宋" w:cs="方正小标宋" w:hint="eastAsia"/>
          <w:szCs w:val="21"/>
        </w:rPr>
      </w:pPr>
    </w:p>
    <w:p w:rsidR="00F82EE5" w:rsidRPr="00E55DF5" w:rsidRDefault="00F82EE5">
      <w:pPr>
        <w:rPr>
          <w:rFonts w:hint="eastAsia"/>
        </w:rPr>
      </w:pPr>
    </w:p>
    <w:sectPr w:rsidR="00F82EE5" w:rsidRPr="00E55DF5" w:rsidSect="00F82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">
    <w:altName w:val="宋体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5DF5"/>
    <w:rsid w:val="00712A98"/>
    <w:rsid w:val="00E55DF5"/>
    <w:rsid w:val="00F82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D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</Words>
  <Characters>569</Characters>
  <Application>Microsoft Office Word</Application>
  <DocSecurity>0</DocSecurity>
  <Lines>4</Lines>
  <Paragraphs>1</Paragraphs>
  <ScaleCrop>false</ScaleCrop>
  <Company>Sky123.Org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2016-04-22T08:38:00Z</dcterms:created>
  <dcterms:modified xsi:type="dcterms:W3CDTF">2016-04-22T08:40:00Z</dcterms:modified>
</cp:coreProperties>
</file>