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2E" w:rsidRDefault="00BF6F2E" w:rsidP="00BF6F2E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F6F2E" w:rsidRPr="00165A2F" w:rsidRDefault="00BF6F2E" w:rsidP="00BF6F2E">
      <w:pPr>
        <w:spacing w:beforeLines="50" w:before="156" w:afterLines="100" w:after="312" w:line="700" w:lineRule="exact"/>
        <w:jc w:val="center"/>
        <w:rPr>
          <w:sz w:val="30"/>
          <w:szCs w:val="30"/>
        </w:rPr>
      </w:pPr>
      <w:r w:rsidRPr="00916B60">
        <w:rPr>
          <w:rFonts w:ascii="小标宋" w:eastAsia="小标宋" w:hAnsi="宋体" w:hint="eastAsia"/>
          <w:sz w:val="44"/>
          <w:szCs w:val="44"/>
        </w:rPr>
        <w:t>第</w:t>
      </w:r>
      <w:r>
        <w:rPr>
          <w:rFonts w:ascii="小标宋" w:eastAsia="小标宋" w:hAnsi="宋体"/>
          <w:sz w:val="44"/>
          <w:szCs w:val="44"/>
        </w:rPr>
        <w:t>3</w:t>
      </w:r>
      <w:r>
        <w:rPr>
          <w:rFonts w:ascii="小标宋" w:eastAsia="小标宋" w:hAnsi="宋体" w:hint="eastAsia"/>
          <w:sz w:val="44"/>
          <w:szCs w:val="44"/>
        </w:rPr>
        <w:t>3</w:t>
      </w:r>
      <w:r w:rsidRPr="00916B60">
        <w:rPr>
          <w:rFonts w:ascii="小标宋" w:eastAsia="小标宋" w:hAnsi="宋体" w:hint="eastAsia"/>
          <w:sz w:val="44"/>
          <w:szCs w:val="44"/>
        </w:rPr>
        <w:t>届全国青少年科技创新大赛</w:t>
      </w:r>
      <w:r w:rsidRPr="00916B60">
        <w:rPr>
          <w:rFonts w:ascii="小标宋" w:eastAsia="小标宋" w:hAnsi="宋体"/>
          <w:sz w:val="44"/>
          <w:szCs w:val="44"/>
        </w:rPr>
        <w:br/>
      </w:r>
      <w:r w:rsidRPr="00916B60">
        <w:rPr>
          <w:rFonts w:ascii="小标宋" w:eastAsia="小标宋" w:hAnsi="宋体" w:hint="eastAsia"/>
          <w:sz w:val="44"/>
          <w:szCs w:val="44"/>
        </w:rPr>
        <w:t>科技辅导员</w:t>
      </w:r>
      <w:r>
        <w:rPr>
          <w:rFonts w:ascii="小标宋" w:eastAsia="小标宋" w:hAnsi="宋体" w:hint="eastAsia"/>
          <w:sz w:val="44"/>
          <w:szCs w:val="44"/>
        </w:rPr>
        <w:t>科技教育</w:t>
      </w:r>
      <w:r w:rsidRPr="00916B60">
        <w:rPr>
          <w:rFonts w:ascii="小标宋" w:eastAsia="小标宋" w:hAnsi="宋体" w:hint="eastAsia"/>
          <w:sz w:val="44"/>
          <w:szCs w:val="44"/>
        </w:rPr>
        <w:t>创新</w:t>
      </w:r>
      <w:r w:rsidRPr="00C5736F">
        <w:rPr>
          <w:rFonts w:ascii="小标宋" w:eastAsia="小标宋" w:hAnsi="宋体" w:hint="eastAsia"/>
          <w:sz w:val="44"/>
          <w:szCs w:val="44"/>
        </w:rPr>
        <w:t>项目</w:t>
      </w:r>
      <w:r w:rsidRPr="00916B60">
        <w:rPr>
          <w:rFonts w:ascii="小标宋" w:eastAsia="小标宋" w:hAnsi="宋体" w:hint="eastAsia"/>
          <w:sz w:val="44"/>
          <w:szCs w:val="44"/>
        </w:rPr>
        <w:t>获奖名单</w:t>
      </w:r>
      <w:r w:rsidRPr="00916B60">
        <w:rPr>
          <w:rFonts w:ascii="小标宋" w:eastAsia="小标宋" w:hAnsi="宋体"/>
          <w:sz w:val="44"/>
          <w:szCs w:val="44"/>
        </w:rPr>
        <w:br/>
      </w:r>
      <w:r w:rsidRPr="00AE63DD">
        <w:rPr>
          <w:rFonts w:ascii="楷体" w:eastAsia="楷体" w:hAnsi="楷体" w:hint="eastAsia"/>
          <w:sz w:val="30"/>
          <w:szCs w:val="30"/>
        </w:rPr>
        <w:t>（按奖项和项目编号排序）</w:t>
      </w:r>
    </w:p>
    <w:p w:rsidR="00BF6F2E" w:rsidRDefault="00BF6F2E" w:rsidP="00BF6F2E">
      <w:pPr>
        <w:spacing w:beforeLines="50" w:before="156" w:afterLines="100" w:after="312"/>
        <w:ind w:firstLineChars="50" w:firstLine="160"/>
        <w:rPr>
          <w:rFonts w:ascii="黑体" w:eastAsia="黑体" w:hAnsi="宋体"/>
          <w:sz w:val="30"/>
          <w:szCs w:val="30"/>
        </w:rPr>
      </w:pPr>
      <w:r w:rsidRPr="00E22B48">
        <w:rPr>
          <w:rFonts w:ascii="黑体" w:eastAsia="黑体" w:hAnsi="黑体" w:hint="eastAsia"/>
          <w:sz w:val="32"/>
          <w:szCs w:val="30"/>
        </w:rPr>
        <w:t>一等奖</w:t>
      </w:r>
      <w:r>
        <w:rPr>
          <w:rFonts w:ascii="黑体" w:eastAsia="黑体" w:hAnsi="黑体"/>
          <w:sz w:val="32"/>
          <w:szCs w:val="30"/>
        </w:rPr>
        <w:t>3</w:t>
      </w:r>
      <w:r>
        <w:rPr>
          <w:rFonts w:ascii="黑体" w:eastAsia="黑体" w:hAnsi="黑体" w:hint="eastAsia"/>
          <w:sz w:val="32"/>
          <w:szCs w:val="30"/>
        </w:rPr>
        <w:t>0</w:t>
      </w:r>
      <w:r w:rsidRPr="00E22B48">
        <w:rPr>
          <w:rFonts w:ascii="黑体" w:eastAsia="黑体" w:hAnsi="黑体" w:hint="eastAsia"/>
          <w:sz w:val="32"/>
          <w:szCs w:val="30"/>
        </w:rPr>
        <w:t>项</w:t>
      </w:r>
    </w:p>
    <w:tbl>
      <w:tblPr>
        <w:tblW w:w="9410" w:type="dxa"/>
        <w:jc w:val="center"/>
        <w:tblLook w:val="04A0" w:firstRow="1" w:lastRow="0" w:firstColumn="1" w:lastColumn="0" w:noHBand="0" w:noVBand="1"/>
      </w:tblPr>
      <w:tblGrid>
        <w:gridCol w:w="709"/>
        <w:gridCol w:w="1127"/>
        <w:gridCol w:w="2556"/>
        <w:gridCol w:w="1279"/>
        <w:gridCol w:w="995"/>
        <w:gridCol w:w="1840"/>
        <w:gridCol w:w="904"/>
      </w:tblGrid>
      <w:tr w:rsidR="00BF6F2E" w:rsidRPr="00A20A1E" w:rsidTr="00AF729A">
        <w:trPr>
          <w:trHeight w:val="6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代表队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BF6F2E" w:rsidRPr="00FE50A9" w:rsidTr="00AF729A">
        <w:trPr>
          <w:trHeight w:val="6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安仁“板凳龙舞”科学探究活动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罗亚林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达州市通川区实验小学校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FE50A9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AC18025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设计简易吸管飞机模型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黄涛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北京市宣武青少年科学技术馆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FE50A9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AC18060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“扇行天下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梦回校园”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——折纸团扇的制作及其它研究方案设计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孙筠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上海市宝山区呼玛路小学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FE50A9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AC18089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我们和家乡秋葵共“成长”——科教方案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文立艳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重庆市荣昌区盘龙镇中心小学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FE50A9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AC18101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“拾味畲乡”——基于畲乡特色食品的认识和探究科技活动实施方案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赵姗姗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景宁畲族自治县第二实验小学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AC18117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探索身边微生物细菌利用与防范的奥秘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季爱云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如东县马塘镇邱升中学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AC18122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STEM BY ME </w:t>
            </w: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创意培训课程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香港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刘子健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圣公会基孝中学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AC18124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设计制作我的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3D</w:t>
            </w: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虚拟展厅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徐自远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无锡机电高等职业技术学校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AC18142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为水过个节，水质我监测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中国青辅协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宗达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北京市宣武青少年科学技术馆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AC18191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“探索人工光源，创意绿色明天”——环保照明创客社团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中国青辅协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赵溪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北京市西城区青少年科学技术馆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AC18206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同饮一渠水、共富宁夏川——初探惠农渠的来世今生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闫雄伟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石嘴山市第二十三小学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46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AC18210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探究古陶技艺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传承非遗文化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袁辉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阜阳市颍东区和谐路小学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53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AC18245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叶趣——以叶为载体的科技实践活动方案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谢爱华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353A65" w:rsidRDefault="00BF6F2E" w:rsidP="00AF729A">
            <w:pPr>
              <w:widowControl/>
              <w:jc w:val="center"/>
              <w:rPr>
                <w:rFonts w:ascii="宋体" w:hAnsi="宋体" w:cs="Arial" w:hint="eastAsia"/>
                <w:spacing w:val="-10"/>
                <w:kern w:val="0"/>
                <w:sz w:val="20"/>
                <w:szCs w:val="20"/>
              </w:rPr>
            </w:pPr>
            <w:r w:rsidRPr="00353A65">
              <w:rPr>
                <w:rFonts w:ascii="宋体" w:hAnsi="宋体" w:cs="Arial" w:hint="eastAsia"/>
                <w:spacing w:val="-10"/>
                <w:kern w:val="0"/>
                <w:sz w:val="20"/>
                <w:szCs w:val="20"/>
              </w:rPr>
              <w:t>娄底市第三完全小学</w:t>
            </w:r>
            <w:r w:rsidRPr="00353A65">
              <w:rPr>
                <w:rFonts w:ascii="宋体" w:hAnsi="宋体" w:cs="Arial"/>
                <w:spacing w:val="-1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4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AC18253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蒜香校园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邵静静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重庆市渝北实验小学校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AC18255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探秘银杏“假死”保护机制的科技活动方案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戴雯琦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苏州市吴中区木渎中心小学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BI18005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减数分裂过程中染色体变化“动态”模型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周梦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六枝特区第一中学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5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CH18005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双节管气体发生器的设计及应用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叶永谦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福建省南安市侨光中学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50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MA18003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旋转体及截面演示器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李晓恩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汕头市聿怀中学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5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MA18006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三角规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香港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萧淑芬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圣公会李炳中学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OT18008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路边立体停车位模型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褚国京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北京信息职业技术学院基础教育学院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OT18029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一写就准专利字帖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滕全新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深圳市龙岗区平安里学校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OT18033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古代农具推动演示仪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余斌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重庆市万盛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经开区和平小学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OT18066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电从哪里来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杨波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重庆市万盛经济技术开发区万盛小学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5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OT18087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一种无需人工复位的歌德堡装置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付晓波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上海市静安区少年宫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PH18005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伽利略斜槽实验演示仪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汪顺兴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四川省新津中学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PH18022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可视化、数显式声音传播演示器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许文凤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泉州师范学院附属小学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PH18031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信息技术融合几何光学实验器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郑健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福州格致中学鼓山校区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PH18071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示教用磁动力机车设计与制作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谢春君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上海市宜川中学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PH18086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远距离输电、直流融冰演示实验装置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潘永祥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贵州省凯里市第一中学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>PH18104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电感电容在交流电路中的作用数字化演示教具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常万仁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盘山县高升中学</w:t>
            </w:r>
            <w:r w:rsidRPr="001E0A83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Pr="001E0A83" w:rsidRDefault="00BF6F2E" w:rsidP="00AF729A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E0A83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</w:tbl>
    <w:p w:rsidR="00BF6F2E" w:rsidRDefault="00BF6F2E" w:rsidP="00BF6F2E">
      <w:pPr>
        <w:spacing w:beforeLines="100" w:before="312" w:afterLines="150" w:after="468"/>
        <w:ind w:firstLineChars="50" w:firstLine="160"/>
        <w:rPr>
          <w:rFonts w:ascii="黑体" w:eastAsia="黑体" w:hAnsi="黑体"/>
          <w:sz w:val="32"/>
          <w:szCs w:val="30"/>
        </w:rPr>
      </w:pPr>
    </w:p>
    <w:p w:rsidR="00BF6F2E" w:rsidRPr="006C177C" w:rsidRDefault="00BF6F2E" w:rsidP="00BF6F2E">
      <w:pPr>
        <w:spacing w:beforeLines="100" w:before="312" w:afterLines="150" w:after="468"/>
        <w:ind w:firstLineChars="50" w:firstLine="16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/>
          <w:sz w:val="32"/>
          <w:szCs w:val="30"/>
        </w:rPr>
        <w:br w:type="page"/>
      </w:r>
      <w:r w:rsidRPr="006C177C">
        <w:rPr>
          <w:rFonts w:ascii="黑体" w:eastAsia="黑体" w:hAnsi="黑体" w:hint="eastAsia"/>
          <w:sz w:val="32"/>
          <w:szCs w:val="30"/>
        </w:rPr>
        <w:lastRenderedPageBreak/>
        <w:t>二等奖</w:t>
      </w:r>
      <w:r w:rsidRPr="006C177C">
        <w:rPr>
          <w:rFonts w:ascii="黑体" w:eastAsia="黑体" w:hAnsi="黑体"/>
          <w:sz w:val="32"/>
          <w:szCs w:val="30"/>
        </w:rPr>
        <w:t xml:space="preserve"> 7</w:t>
      </w:r>
      <w:r>
        <w:rPr>
          <w:rFonts w:ascii="黑体" w:eastAsia="黑体" w:hAnsi="黑体"/>
          <w:sz w:val="32"/>
          <w:szCs w:val="30"/>
        </w:rPr>
        <w:t>0</w:t>
      </w:r>
      <w:r w:rsidRPr="006C177C">
        <w:rPr>
          <w:rFonts w:ascii="黑体" w:eastAsia="黑体" w:hAnsi="黑体" w:hint="eastAsia"/>
          <w:sz w:val="32"/>
          <w:szCs w:val="30"/>
        </w:rPr>
        <w:t>项</w:t>
      </w: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552"/>
        <w:gridCol w:w="1272"/>
        <w:gridCol w:w="992"/>
        <w:gridCol w:w="1843"/>
        <w:gridCol w:w="897"/>
      </w:tblGrid>
      <w:tr w:rsidR="00BF6F2E" w:rsidRPr="00A20A1E" w:rsidTr="00AF729A">
        <w:trPr>
          <w:trHeight w:val="64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代表队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拒绝秸秆焚烧，保护生态环境——关于重龙镇农村地区秸秆焚烧调查与研究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凌昌远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资中县重龙镇中心学校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峨眉山模式植物——峨眉桃叶珊瑚的推广应用探究方案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李红梅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四川省峨眉第二中学校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“琼海传统民居的调查研究”科技实践活动方案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琼海市嘉积第二中学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葫芦的“七十二变”科技创新活动实施方案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黑龙江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初传君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牡丹江市兴隆中心校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寻找玉兔</w:t>
            </w:r>
            <w:r>
              <w:rPr>
                <w:rFonts w:cs="Arial" w:hint="eastAsia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sz w:val="20"/>
                <w:szCs w:val="20"/>
              </w:rPr>
              <w:t>初探太空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北京市丰台区东高地第三小学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初探航天育种活动方案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李振英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北京市丰台区东高地青少年科技馆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意大利苍耳对巴里巴盖垦区生态影响的调查与研究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汪国元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新疆生产建设兵团第十师北屯中学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温馨教室，馨香你我——“我的芳香教室”科教活动方案设计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上海市临港实验中学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重温古人拱桥智慧，看我今朝木桥设计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黄雨婷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厦门外国语学校湖里分校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“吃”塑料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郭丽萍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佛山市顺德德胜小学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“制酱用霉菌筛选及酶学特性研究”科技活动方案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李素静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河北衡水中学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保护家园，碧水蓝天——利用水体中的藻类植物评估梅子湖水库水质状况实践活动方案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云南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董迎春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思茅第三中学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穿越重庆本地石斛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整合</w:t>
            </w:r>
            <w:r>
              <w:rPr>
                <w:rFonts w:cs="Arial" w:hint="eastAsia"/>
                <w:sz w:val="20"/>
                <w:szCs w:val="20"/>
              </w:rPr>
              <w:t>STEM+</w:t>
            </w:r>
            <w:r>
              <w:rPr>
                <w:rFonts w:cs="Arial" w:hint="eastAsia"/>
                <w:sz w:val="20"/>
                <w:szCs w:val="20"/>
              </w:rPr>
              <w:t>精品课程</w:t>
            </w:r>
            <w:r>
              <w:rPr>
                <w:rFonts w:cs="Arial" w:hint="eastAsia"/>
                <w:sz w:val="20"/>
                <w:szCs w:val="20"/>
              </w:rPr>
              <w:t xml:space="preserve">           </w:t>
            </w:r>
            <w:r>
              <w:rPr>
                <w:rFonts w:cs="Arial" w:hint="eastAsia"/>
                <w:sz w:val="20"/>
                <w:szCs w:val="20"/>
              </w:rPr>
              <w:t>——石斛人工栽种探究实践活动设计方案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汪华勤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重庆市珊瑚初级中学校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生物“微世界”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吉林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通化钢铁集团有限责任公司第三中学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探究酸雨危害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保护桂林绿水青山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吴学健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桂林市大河初级中学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</w:t>
            </w:r>
            <w:r>
              <w:rPr>
                <w:rFonts w:cs="Arial" w:hint="eastAsia"/>
                <w:sz w:val="20"/>
                <w:szCs w:val="20"/>
              </w:rPr>
              <w:t>STEAM</w:t>
            </w:r>
            <w:r>
              <w:rPr>
                <w:rFonts w:cs="Arial" w:hint="eastAsia"/>
                <w:sz w:val="20"/>
                <w:szCs w:val="20"/>
              </w:rPr>
              <w:t>教育的中学生人工智能项目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林芝市第一中学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“绿色编织”倡导秸秆环保应用科技实践活动设计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颜田田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东海县温泉镇第二中心小学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3D</w:t>
            </w:r>
            <w:r>
              <w:rPr>
                <w:rFonts w:cs="Arial" w:hint="eastAsia"/>
                <w:sz w:val="20"/>
                <w:szCs w:val="20"/>
              </w:rPr>
              <w:t>技术重现丝绸之路古代中国的地理名片之一——长城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喻承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上海市闵行区青少年活动中心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科技改变校园——牛中校园物品“创新设计与制作”活动方案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林媛媛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北京市顺义牛栏山第一中学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基于人工智能的“智慧科普”科技教育活动方案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石毅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郑州市第四十二中学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探寻香樟树叶的妙用——“我爱绿色生活”科技活动方案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重庆市渝北实验小学校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小糖纸引发的微塑料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大问题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金红蕾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青岛市崂山区东韩小学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“桥都重庆”跨学科综合科教活动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魏寿煜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重庆市巴蜀小学校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探究武平客家百草奥秘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传承客家优秀传统文化——基于武平“客家药草”的科技实践活动方案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黄春信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福建省武平县第二中学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我们也追“创客梦”——“智能家居我探究”科教活动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查国青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上海市航华第二中学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化腐朽为神奇——环保酵素家庭实验室行动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山东省青岛第二十四中学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“会长字的果实”创意农业探究活动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明冠华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北京学生活动管理中心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关于北斗卫星导航系统的</w:t>
            </w:r>
            <w:r>
              <w:rPr>
                <w:rFonts w:cs="Arial" w:hint="eastAsia"/>
                <w:sz w:val="20"/>
                <w:szCs w:val="20"/>
              </w:rPr>
              <w:t>STEAM</w:t>
            </w:r>
            <w:r>
              <w:rPr>
                <w:rFonts w:cs="Arial" w:hint="eastAsia"/>
                <w:sz w:val="20"/>
                <w:szCs w:val="20"/>
              </w:rPr>
              <w:t>教育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闫玉良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山东省济南第一中学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观天测地验证地理——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寻找地球运动的证据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林秀莲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福建省厦门双十中学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玩美缤纷假期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妙趣厨房实验——“小先生制”科学探究活动方案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常州市市北实验初中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“灵武市长红枣资源的调查研究”科技实践活动方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宁夏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郭海云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灵武市郝家桥小学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千载泉州城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悠悠刺桐情——探究刺桐的科技教育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陈连义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泉州市第九中学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地形地质和交通条件对聚落兴衰的影响研究——重庆澄江古镇科学考察方案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魏大明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西南大学附属中学校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走进石英世界，探索石英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秘密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石玉美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东海县青湖中心小学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AC18263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探秘紫薯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余建梅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重庆市巴南区融汇小学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BI18011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鳞翅目昆虫树脂包埋标本的制作方法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陈宝明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西安市浐灞第一中学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BI18021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验证光合作用系列实验的装置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贵州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袁维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赤水市葫市中学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CH18004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多功能电化学演示实验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曾淑华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三亚市第二中学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CH18014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氯气化学性质演示器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牟崇甡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玉林市第一中学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CH18015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蜡烛燃烧产物定性定量检验一体化可视演示器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青海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谢雅琼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青海师范大学附属中学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CH18016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燃料电池的组合装置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李宏臣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陕西省岐山县西机学校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CH18026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化学反应中物理量变化率数字化采集器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冯宝玉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盘山县高升中学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MA18005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新型教学椭圆规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陈有添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佛山市顺德区均安职业技术学校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连杆式多功能四季演示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教具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童跃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华安县高车中心小学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磁悬浮演示神舟飞船与天宫号空间站交互对接模型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北京市丰台区东高地青少年科技馆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单片机数字端口综合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实验箱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北京市朝阳区青少年活动中心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米字棋人工智能机器人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内蒙古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赵旭东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呼和浩特市新城区关帝庙街小学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直线电动机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青海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曾新林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青海油田实验中学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水稻直播机排种装置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浙江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盛全军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AF7C52">
              <w:rPr>
                <w:rFonts w:cs="Arial" w:hint="eastAsia"/>
                <w:sz w:val="20"/>
                <w:szCs w:val="20"/>
              </w:rPr>
              <w:t>金华市婺城区九峰职业学校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手机平衡杆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倪勇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深圳市福田区南华小学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</w:t>
            </w:r>
            <w:r>
              <w:rPr>
                <w:rFonts w:cs="Arial" w:hint="eastAsia"/>
                <w:sz w:val="20"/>
                <w:szCs w:val="20"/>
              </w:rPr>
              <w:t>plc</w:t>
            </w:r>
            <w:r>
              <w:rPr>
                <w:rFonts w:cs="Arial" w:hint="eastAsia"/>
                <w:sz w:val="20"/>
                <w:szCs w:val="20"/>
              </w:rPr>
              <w:t>控制的透镜成像教学演示平台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姚政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泰州机电高等职业技术学校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互联网云科普馆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陆俊达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南宁市逸夫小学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</w:t>
            </w:r>
            <w:r>
              <w:rPr>
                <w:rFonts w:cs="Arial" w:hint="eastAsia"/>
                <w:sz w:val="20"/>
                <w:szCs w:val="20"/>
              </w:rPr>
              <w:t>Android</w:t>
            </w:r>
            <w:r>
              <w:rPr>
                <w:rFonts w:cs="Arial" w:hint="eastAsia"/>
                <w:sz w:val="20"/>
                <w:szCs w:val="20"/>
              </w:rPr>
              <w:t>的动物体内可视诊断仪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陈小武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钟山县职业技术学校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</w:t>
            </w:r>
            <w:r>
              <w:rPr>
                <w:rFonts w:cs="Arial" w:hint="eastAsia"/>
                <w:sz w:val="20"/>
                <w:szCs w:val="20"/>
              </w:rPr>
              <w:t>Arduino</w:t>
            </w:r>
            <w:r>
              <w:rPr>
                <w:rFonts w:cs="Arial" w:hint="eastAsia"/>
                <w:sz w:val="20"/>
                <w:szCs w:val="20"/>
              </w:rPr>
              <w:t>的教学演示多功能遥控人工智能灯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武汉市第二十八中学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低熔点物质的熔化和凝固研究系统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韩晖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江苏省苏州市吴江区松陵第一中学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基于仿生机械昆虫的智造平台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黄欣艺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上海市宝山区青少年科学技术指导站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太空飞行演示仪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辽阳县柳壕镇九年一贯制学校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OT18094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</w:t>
            </w:r>
            <w:r>
              <w:rPr>
                <w:rFonts w:cs="Arial" w:hint="eastAsia"/>
                <w:sz w:val="20"/>
                <w:szCs w:val="20"/>
              </w:rPr>
              <w:t>Arduino</w:t>
            </w:r>
            <w:r>
              <w:rPr>
                <w:rFonts w:cs="Arial" w:hint="eastAsia"/>
                <w:sz w:val="20"/>
                <w:szCs w:val="20"/>
              </w:rPr>
              <w:t>单片机的</w:t>
            </w:r>
            <w:r>
              <w:rPr>
                <w:rFonts w:cs="Arial" w:hint="eastAsia"/>
                <w:sz w:val="20"/>
                <w:szCs w:val="20"/>
              </w:rPr>
              <w:t>PVC-Mini</w:t>
            </w:r>
            <w:r>
              <w:rPr>
                <w:rFonts w:cs="Arial" w:hint="eastAsia"/>
                <w:sz w:val="20"/>
                <w:szCs w:val="20"/>
              </w:rPr>
              <w:t>型教学机器人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林委锋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福建省漳平第二中学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儿童汉语拼音编程机器人教学套件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内蒙古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谷晓明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通辽市科学技术馆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PH18036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弹簧通电实验的创新设计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浙江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徐忠岳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AF7C52">
              <w:rPr>
                <w:rFonts w:cs="Arial" w:hint="eastAsia"/>
                <w:sz w:val="20"/>
                <w:szCs w:val="20"/>
              </w:rPr>
              <w:t>浙江省舟山中学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PH18056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基于蓝牙技术的向心力探究演示仪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蓝荣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柳州高级中学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PH18068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基于霍尔阵列的全向磁感强度测量装置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上海市行知实验中学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PH18076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改进型电荷实验演示器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桑振东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常熟市董浜中心小学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比较式波动光学研究系统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张友华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苏州市吴江区松陵第一中学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关于摩擦力演示器的升级与改进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高忠青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临淄区青少年科技馆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基于力传感器的金属热胀冷缩演示装置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徐卫星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张家港市乐余中心小学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“电从哪里来”实验演示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王礼华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东莞市石排镇中心小学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便携式太阳高度测量仪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张春晓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沅陵县鹤鸣山小学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远距离输电实景动态生成装置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丁洪良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江苏省丹阳高级中学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  <w:tr w:rsidR="00BF6F2E" w:rsidRPr="00A20A1E" w:rsidTr="00AF729A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PH18122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教学用便携移动式多路无线高清视频传输录像系统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贵州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邓友斌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黔西南布依族苗族自治州兴义第一中学</w:t>
            </w:r>
            <w:r>
              <w:rPr>
                <w:rFonts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二等奖</w:t>
            </w:r>
          </w:p>
        </w:tc>
      </w:tr>
    </w:tbl>
    <w:p w:rsidR="00BF6F2E" w:rsidRPr="006C177C" w:rsidRDefault="00BF6F2E" w:rsidP="00BF6F2E">
      <w:pPr>
        <w:spacing w:beforeLines="150" w:before="468" w:afterLines="150" w:after="468"/>
        <w:ind w:firstLineChars="50" w:firstLine="160"/>
        <w:rPr>
          <w:rFonts w:ascii="黑体" w:eastAsia="黑体" w:hAnsi="黑体"/>
          <w:sz w:val="32"/>
          <w:szCs w:val="30"/>
        </w:rPr>
      </w:pPr>
      <w:r w:rsidRPr="006C177C">
        <w:rPr>
          <w:rFonts w:ascii="黑体" w:eastAsia="黑体" w:hAnsi="黑体" w:hint="eastAsia"/>
          <w:sz w:val="32"/>
          <w:szCs w:val="30"/>
        </w:rPr>
        <w:t>三等奖</w:t>
      </w:r>
      <w:r w:rsidRPr="006C177C">
        <w:rPr>
          <w:rFonts w:ascii="黑体" w:eastAsia="黑体" w:hAnsi="黑体"/>
          <w:sz w:val="32"/>
          <w:szCs w:val="30"/>
        </w:rPr>
        <w:t>9</w:t>
      </w:r>
      <w:r>
        <w:rPr>
          <w:rFonts w:ascii="黑体" w:eastAsia="黑体" w:hAnsi="黑体" w:hint="eastAsia"/>
          <w:sz w:val="32"/>
          <w:szCs w:val="30"/>
        </w:rPr>
        <w:t>5</w:t>
      </w:r>
      <w:r w:rsidRPr="006C177C">
        <w:rPr>
          <w:rFonts w:ascii="黑体" w:eastAsia="黑体" w:hAnsi="黑体" w:hint="eastAsia"/>
          <w:sz w:val="32"/>
          <w:szCs w:val="30"/>
        </w:rPr>
        <w:t>项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674"/>
        <w:gridCol w:w="1134"/>
        <w:gridCol w:w="2571"/>
        <w:gridCol w:w="1271"/>
        <w:gridCol w:w="977"/>
        <w:gridCol w:w="1843"/>
        <w:gridCol w:w="870"/>
      </w:tblGrid>
      <w:tr w:rsidR="00BF6F2E" w:rsidRPr="00A20A1E" w:rsidTr="00AF729A">
        <w:trPr>
          <w:trHeight w:val="645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代表队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2E" w:rsidRPr="00A20A1E" w:rsidRDefault="00BF6F2E" w:rsidP="00AF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0A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AC18007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对成都市主城区烧烤摊常供肉品的调查与鉴定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刘洪宇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四川省成都石室中学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AC18009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走近中医文化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感受国粹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精彩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许琼容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昌江黎族自治县第四小学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AC18022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探究一次性纸杯的奥秘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张金艳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北京市通州区马驹桥镇中心小学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AC18026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“蜜蜂栖息地”</w:t>
            </w:r>
            <w:r>
              <w:rPr>
                <w:rFonts w:cs="Arial"/>
                <w:sz w:val="20"/>
                <w:szCs w:val="20"/>
              </w:rPr>
              <w:t>stem</w:t>
            </w:r>
            <w:r>
              <w:rPr>
                <w:rFonts w:cs="Arial" w:hint="eastAsia"/>
                <w:sz w:val="20"/>
                <w:szCs w:val="20"/>
              </w:rPr>
              <w:t>设计活动——暨小学低年级机器人活动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闫莹莹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北京市西城区青少年科学技术馆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AC18027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让共享单车走得更远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北京市朝阳区白家庄小学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AC18028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喇叭沟门中药资源调查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于放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北京市第十五中学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AC18042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探秘现榨花生油作坊，关注食用油安全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许丽娜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莆田擢英中学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AC18047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额尔齐斯河流域综合学科研学旅行（游学）考察体验活动方案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张雪丽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新疆建设兵团第十师一八七团中学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AC18048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“地理大侦探”系列调查实践活动方案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云南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刘沛西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建水县第六中学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AC18054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天水市一中生物社团活动的设计与开展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甘肃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肖丽娟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天水市第一中学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AC18058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走近玉湖活动方案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唐有辉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延津县初级中学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AC18061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幼儿趣味天文科技活动方案——太阳公公真有趣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云南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邵苏梅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昆明市第二幼儿园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AC18062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让编程机械人引领学生走出自己的</w:t>
            </w:r>
            <w:r>
              <w:rPr>
                <w:rFonts w:cs="Arial"/>
                <w:sz w:val="20"/>
                <w:szCs w:val="20"/>
              </w:rPr>
              <w:t>STEM</w:t>
            </w:r>
            <w:r>
              <w:rPr>
                <w:rFonts w:cs="Arial" w:hint="eastAsia"/>
                <w:sz w:val="20"/>
                <w:szCs w:val="20"/>
              </w:rPr>
              <w:t>路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李永威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香港培正小学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AC18065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小手拉大手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创客无边界——小学与高校创客合作教育活动方案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王婧颖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厦门外国语学校附属小学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AC18073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城市斜坡挡土墙安全使者在行动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广东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张耀佳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广州市白云区石井中学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AC18075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“小植物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大智慧”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广东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张立斌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潮州市潮安区东凤镇下张浚智学校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AC18086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“营造文明城市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创建低碳家园”科技活动方案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甘肃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王哲明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会宁县第五中学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AC18091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探究物体沉浮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培养创新能力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武增风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邯郸市第十四中学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AC18102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我爱绿色生活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浙江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陈素珍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乐清市虹桥镇第五小学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AC18104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闪烁童心创意卡（</w:t>
            </w:r>
            <w:r>
              <w:rPr>
                <w:rFonts w:cs="Arial"/>
                <w:sz w:val="20"/>
                <w:szCs w:val="20"/>
              </w:rPr>
              <w:t>Twinkle Twinkle Little Card</w:t>
            </w:r>
            <w:r>
              <w:rPr>
                <w:rFonts w:cs="Arial" w:hint="eastAsia"/>
                <w:sz w:val="20"/>
                <w:szCs w:val="20"/>
              </w:rPr>
              <w:t>）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管建基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优才（杨殷有娣）书院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《在迅速膨胀的快餐外卖文化下，一次性餐盒使用的调查与研究》方案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杨媛仪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梧州市新兴二路小学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北海南珠养殖技术与环境关系的科学探究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杨慧萍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北海市海城区第十七小学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探秘中国最美最大最新的火山岛</w:t>
            </w:r>
            <w:r>
              <w:rPr>
                <w:rFonts w:cs="Arial"/>
                <w:sz w:val="20"/>
                <w:szCs w:val="20"/>
              </w:rPr>
              <w:t>--</w:t>
            </w:r>
            <w:r>
              <w:rPr>
                <w:rFonts w:cs="Arial" w:hint="eastAsia"/>
                <w:sz w:val="20"/>
                <w:szCs w:val="20"/>
              </w:rPr>
              <w:t>广西北海涠洲岛科考活动方案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李志凌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北京师范大学北海附属中学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AC18115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《规模种植速生桉对周边农作物生长的影响》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岑秀芬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贵港市港南区八塘街道中心学校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AC18125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STEM</w:t>
            </w:r>
            <w:r>
              <w:rPr>
                <w:rFonts w:cs="Arial" w:hint="eastAsia"/>
                <w:sz w:val="20"/>
                <w:szCs w:val="20"/>
              </w:rPr>
              <w:t>关爱共融——</w:t>
            </w:r>
            <w:r>
              <w:rPr>
                <w:rFonts w:cs="Arial"/>
                <w:sz w:val="20"/>
                <w:szCs w:val="20"/>
              </w:rPr>
              <w:t>3D</w:t>
            </w:r>
            <w:r>
              <w:rPr>
                <w:rFonts w:cs="Arial" w:hint="eastAsia"/>
                <w:sz w:val="20"/>
                <w:szCs w:val="20"/>
              </w:rPr>
              <w:t>打印义肢手应用与实践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曾祥俊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宣道会陈朱素华纪念中学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AC18126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反对生物入侵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保护生态环境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吉林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孙智慧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通化市第一中学校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促进兰花裂开果荚种子萌发途径的探究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沈希克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福建省诏安县边城中学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AC18158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关于第五师八十九团使用植保无人机前景的调查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杨秀琴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新疆兵团第五师八十九团小学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AC18159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罗布泊南岸米兰绿洲野生双峰驼生境条件的探究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曹燕玲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新疆生产建设兵团第二师</w:t>
            </w:r>
            <w:r>
              <w:rPr>
                <w:rFonts w:cs="Arial"/>
                <w:sz w:val="20"/>
                <w:szCs w:val="20"/>
              </w:rPr>
              <w:t>36</w:t>
            </w:r>
            <w:r>
              <w:rPr>
                <w:rFonts w:cs="Arial" w:hint="eastAsia"/>
                <w:sz w:val="20"/>
                <w:szCs w:val="20"/>
              </w:rPr>
              <w:t>团中学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AC18162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探究久置自来水水体中绿色物质的来源及种类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武丹丹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上海外国语大学嘉定外国语学校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AC18163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Arduino</w:t>
            </w:r>
            <w:r w:rsidRPr="00633D24">
              <w:rPr>
                <w:rFonts w:ascii="仿宋_GB2312" w:eastAsia="仿宋_GB2312" w:cs="Arial" w:hint="eastAsia"/>
                <w:sz w:val="20"/>
                <w:szCs w:val="20"/>
              </w:rPr>
              <w:t>——</w:t>
            </w:r>
            <w:r>
              <w:rPr>
                <w:rFonts w:cs="Arial" w:hint="eastAsia"/>
                <w:sz w:val="20"/>
                <w:szCs w:val="20"/>
              </w:rPr>
              <w:t>“</w:t>
            </w:r>
            <w:r>
              <w:rPr>
                <w:rFonts w:cs="Arial"/>
                <w:sz w:val="20"/>
                <w:szCs w:val="20"/>
              </w:rPr>
              <w:t>STREAM</w:t>
            </w:r>
            <w:r>
              <w:rPr>
                <w:rFonts w:cs="Arial" w:hint="eastAsia"/>
                <w:sz w:val="20"/>
                <w:szCs w:val="20"/>
              </w:rPr>
              <w:t>”计划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澳门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蔡镖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镜平学校中学部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AC18164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探秘上海海岸——海洋科普实践探究活动方案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郑志英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上海市杨浦区同济小学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AC18165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文具？玩具？——探究学生文具“玩具化”现象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新疆兵团第五师八十九团小学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AC18171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远离白色垃圾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我们在行动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吉林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通化市东昌区胜利小学校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AC18174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“人人争做小河长，亲水护绿伴河香”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青岛铜川路小学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AC18184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走进塔克拉玛干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解密沙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之魂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新疆生产建设兵团第二师华山中学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AC18192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“卫星通联与遥感”科技教育活动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枣庄市第十五中学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AC18196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走进长兴岛，蓝色海洋之旅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刘淑娟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大连长兴岛经济区中小学素质教育实践基地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AC18197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圣人傅说版筑遗迹中的科学与技术探秘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李小超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平陆县实验小学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基于“学生活动”的“美丽自然科普游”——以自然笔记为例</w:t>
            </w:r>
            <w:r>
              <w:rPr>
                <w:rFonts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陶永平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西南大学附属中学校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以创新实验为引领实施“设计、展示、交流、评价”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教学模式的方案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安徽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郭红丽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固镇县第三中学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探秘火锅的健康食用方法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重庆市巴蜀中学校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AC18222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探究“东戴河海洋环境和贝类的关系”科技教育方案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韦闯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辽宁省实验中学东戴河分校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AC18233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大港“古海岸贝壳堤”探究科技教育活动方案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石津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天津市滨海新区大港欣苑小学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AC18241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“奇石”文化探究体验活动方案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天津市滨海新区大港第三小学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AC18247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走进温泉县，追寻察哈尔蒙古西迁的足迹方案设计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新疆兵团第五师中学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AC18250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湘西柑桔大实蝇危害状况及生态防治的研究活动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方案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贾菊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吉首市干元小学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BI18003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生物膜的流动镶嵌模型及物质交换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李思颖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唐山市第一中学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BI18007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变色笼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黄德忠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香港四邑商工总会黄棣珊纪念中学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BI18018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探究光合强度影响因素的便携式多功能培养箱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安徽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陈雪梅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芜湖市田家炳实验中学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CH18007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燃烧条件演示实验的创新设计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贵州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王立超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贵州省贞丰县第一中学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CH18013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安全可靠的无水乙醇与钠反应的实验装置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邬秋玲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防城港市防城中学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CH18019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铁与氯气反应的环保型实验装置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兵团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李紫花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新疆生产建设兵团第五师八十三团第一中学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CH18020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《会魔法的铁盐》——基于一体化的趣味化学实验改进方案研究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邢丽丽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西安市第一中学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CH18021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安全粉尘爆炸教学演示仪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肖军华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邵阳县长阳铺镇梽木山初级中学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CH18024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水果蔬菜发电检测和演示仪（组合）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孟庆福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东营市海河小学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MA18007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圆的面积计算公式推导演示仪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袁晓玲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平陆县圣人涧小学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MA18009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三角函数动态演示仪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周道营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淄博市临淄中学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MA18011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水透镜焦距的确定及应用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银川唐徕回民中学宝湖校区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MA18012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一体化动态教具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段贤清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长沙县第一中学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集浇水、施肥、防沙、防寒功能于一体的菜园用装置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内蒙古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苏日娜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鄂托克前旗鄂尔多斯蒙古族中学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OT18019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可折叠充气循环使用快递包装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云南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徐清国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澜沧拉祜族自治县上允镇中心小学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OT18023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多功能画架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甘肃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黄振华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嘉峪关市第二中学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OT18024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混色仪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黄东石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将军澳香岛中学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OT18027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便携式多功能触电爆炸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甘肃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张柱祖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武威市第十中学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OT18038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3D</w:t>
            </w:r>
            <w:r>
              <w:rPr>
                <w:rFonts w:cs="Arial" w:hint="eastAsia"/>
                <w:sz w:val="20"/>
                <w:szCs w:val="20"/>
              </w:rPr>
              <w:t>打印丝创意连接装置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四川省邻水县第二中学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OT18039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积木化电子线路教具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香港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欧世康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曾璧山中学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OT18050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VEX</w:t>
            </w:r>
            <w:r>
              <w:rPr>
                <w:rFonts w:cs="Arial" w:hint="eastAsia"/>
                <w:sz w:val="20"/>
                <w:szCs w:val="20"/>
              </w:rPr>
              <w:t>唯网独尊系列竞赛的理球机器人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陈宏宇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上海市长宁区少年科技指导站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工业机械臂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谭庆吉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黑龙江农垦科技职业学院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OT18055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水循环及地形演变模拟箱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王伟宗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上海市文达学校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OT18058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百变魔盒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沙鑫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江苏省宿迁市实验小学幼儿园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OT18063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葫芦的自动智能绘画雕刻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黑龙江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吴德双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大庆市第二中学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OT18078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高亮度吸附自转式昼夜形成演示装置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马广义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盘锦市双台子区实验小学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OT18083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阳光直射和斜射差异演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示器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安徽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赵言言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亳州市第二完全中学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OT18089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智能防跑水定量阀门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朱纯普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天津市滨海新区大港第一中学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OT18093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简易多功能电子元器件检测仪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刘保超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江苏省泗洪中等专业学校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OT18096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一款新型九根鲁班锁的设计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王文胜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永安市第三中学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PH18006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无线充电演示装置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伍玉平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彭山区武阳镇初级中学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PH18023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可调节全谱系可见光新型光电效应演示器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罗春春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福建省长汀县第一中学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PH18029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热空气系列演示装置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纪建明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上海市杨浦区杭州路第一小学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PH18041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声音的机械示波器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广东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罗砚馨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深圳市龙岗区深圳中学龙岗初级中学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PH18044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任意平面内圆周运动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郑国利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重庆市荣昌中学校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PH18063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光的折射规律演示仪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邓航斌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陕西省咸阳市实验中学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PH18066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新型教学用非接触平抛运动轨迹记录装置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胡博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新余市第四中学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PH18078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感生电场演示仪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熊小兰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江西省樟树第三中学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PH18084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自感现象演示实验的创新改进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陈锦华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福建省福安市第三中学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PH18087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多功能电学实验演示仪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中国青辅协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皇甫宣政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佛山市顺德德胜小学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PH18095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新型安培力驱动演示仪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张玲霞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吴忠市吴忠高级中学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PH18096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“两个铁球不同时落地”的实验探究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山东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姚平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临朐县东城街道孔村小学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PH18097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探究机翼升力产生原因的实验及方法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赵永忠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凤翔县南指挥镇页渠学校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PH18098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一种可定时计数的单摆、傅科摆演示教具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姚朝祥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福建省泉州师范学院附属小学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PH18101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频闪机械波干涉演示仪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长沙市天心区第一中学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PH18109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测量摩擦力演示仪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辽宁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王云刚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抚顺市实验中学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三项插头三线接驳测试</w:t>
            </w:r>
          </w:p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装置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邓瑞君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天津市南开翔宇学校（梅江校区）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  <w:tr w:rsidR="00BF6F2E" w:rsidRPr="00CE7694" w:rsidTr="00AF729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PH18118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多功能光学实验演示装置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湖南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胡渊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会同县林城镇初级中学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F2E" w:rsidRDefault="00BF6F2E" w:rsidP="00AF729A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三等奖</w:t>
            </w:r>
          </w:p>
        </w:tc>
      </w:tr>
    </w:tbl>
    <w:p w:rsidR="00E11D37" w:rsidRDefault="00E11D37" w:rsidP="00BF6F2E">
      <w:bookmarkStart w:id="0" w:name="_GoBack"/>
      <w:bookmarkEnd w:id="0"/>
    </w:p>
    <w:sectPr w:rsidR="00E11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D9D"/>
    <w:multiLevelType w:val="hybridMultilevel"/>
    <w:tmpl w:val="108AC676"/>
    <w:lvl w:ilvl="0" w:tplc="384626AC">
      <w:start w:val="2"/>
      <w:numFmt w:val="decimal"/>
      <w:lvlText w:val="%1."/>
      <w:lvlJc w:val="left"/>
      <w:pPr>
        <w:tabs>
          <w:tab w:val="num" w:pos="2085"/>
        </w:tabs>
        <w:ind w:left="208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202D12B8"/>
    <w:multiLevelType w:val="hybridMultilevel"/>
    <w:tmpl w:val="DCC876C4"/>
    <w:lvl w:ilvl="0" w:tplc="34A04C7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42E92CB7"/>
    <w:multiLevelType w:val="hybridMultilevel"/>
    <w:tmpl w:val="19647052"/>
    <w:lvl w:ilvl="0" w:tplc="2FF42EF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494C7A"/>
    <w:multiLevelType w:val="hybridMultilevel"/>
    <w:tmpl w:val="EC60D3B2"/>
    <w:lvl w:ilvl="0" w:tplc="F3D835B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52525996"/>
    <w:multiLevelType w:val="hybridMultilevel"/>
    <w:tmpl w:val="89BA24DC"/>
    <w:lvl w:ilvl="0" w:tplc="5C4ADD12">
      <w:start w:val="1"/>
      <w:numFmt w:val="japaneseCounting"/>
      <w:lvlText w:val="第%1章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BA1117"/>
    <w:multiLevelType w:val="hybridMultilevel"/>
    <w:tmpl w:val="8BD61D42"/>
    <w:lvl w:ilvl="0" w:tplc="E30E17D8">
      <w:start w:val="1"/>
      <w:numFmt w:val="japaneseCounting"/>
      <w:lvlText w:val="第%1条"/>
      <w:lvlJc w:val="left"/>
      <w:pPr>
        <w:ind w:left="3398" w:hanging="420"/>
      </w:pPr>
      <w:rPr>
        <w:rFonts w:ascii="仿宋_GB2312" w:eastAsia="仿宋_GB2312" w:hint="eastAsia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2E"/>
    <w:rsid w:val="00BF6F2E"/>
    <w:rsid w:val="00E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7A2AC-708B-49D9-9343-A0AF4B17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1">
    <w:name w:val="9p1"/>
    <w:rsid w:val="00BF6F2E"/>
    <w:rPr>
      <w:strike w:val="0"/>
      <w:dstrike w:val="0"/>
      <w:sz w:val="18"/>
      <w:szCs w:val="18"/>
      <w:u w:val="none"/>
    </w:rPr>
  </w:style>
  <w:style w:type="character" w:customStyle="1" w:styleId="2Char">
    <w:name w:val="正文文本缩进 2 Char"/>
    <w:link w:val="2"/>
    <w:uiPriority w:val="99"/>
    <w:rsid w:val="00BF6F2E"/>
    <w:rPr>
      <w:szCs w:val="24"/>
    </w:rPr>
  </w:style>
  <w:style w:type="character" w:customStyle="1" w:styleId="Char">
    <w:name w:val="纯文本 Char"/>
    <w:link w:val="a3"/>
    <w:rsid w:val="00BF6F2E"/>
    <w:rPr>
      <w:rFonts w:ascii="宋体" w:hAnsi="Courier New"/>
    </w:rPr>
  </w:style>
  <w:style w:type="character" w:styleId="a4">
    <w:name w:val="Hyperlink"/>
    <w:uiPriority w:val="99"/>
    <w:rsid w:val="00BF6F2E"/>
    <w:rPr>
      <w:color w:val="0000FF"/>
      <w:u w:val="single"/>
    </w:rPr>
  </w:style>
  <w:style w:type="character" w:styleId="a5">
    <w:name w:val="page number"/>
    <w:basedOn w:val="a0"/>
    <w:rsid w:val="00BF6F2E"/>
  </w:style>
  <w:style w:type="character" w:styleId="a6">
    <w:name w:val="Strong"/>
    <w:uiPriority w:val="22"/>
    <w:qFormat/>
    <w:rsid w:val="00BF6F2E"/>
    <w:rPr>
      <w:b/>
      <w:bCs/>
    </w:rPr>
  </w:style>
  <w:style w:type="paragraph" w:styleId="a7">
    <w:name w:val="Date"/>
    <w:basedOn w:val="a"/>
    <w:next w:val="a"/>
    <w:link w:val="Char0"/>
    <w:rsid w:val="00BF6F2E"/>
    <w:pPr>
      <w:ind w:leftChars="2500" w:left="100"/>
    </w:pPr>
    <w:rPr>
      <w:rFonts w:eastAsia="仿宋_GB2312"/>
      <w:sz w:val="32"/>
    </w:rPr>
  </w:style>
  <w:style w:type="character" w:customStyle="1" w:styleId="a8">
    <w:name w:val="日期 字符"/>
    <w:basedOn w:val="a0"/>
    <w:uiPriority w:val="99"/>
    <w:semiHidden/>
    <w:rsid w:val="00BF6F2E"/>
    <w:rPr>
      <w:rFonts w:ascii="Times New Roman" w:eastAsia="宋体" w:hAnsi="Times New Roman" w:cs="Times New Roman"/>
      <w:szCs w:val="24"/>
    </w:rPr>
  </w:style>
  <w:style w:type="paragraph" w:styleId="a9">
    <w:name w:val="footer"/>
    <w:basedOn w:val="a"/>
    <w:link w:val="Char1"/>
    <w:rsid w:val="00BF6F2E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customStyle="1" w:styleId="aa">
    <w:name w:val="页脚 字符"/>
    <w:basedOn w:val="a0"/>
    <w:uiPriority w:val="99"/>
    <w:semiHidden/>
    <w:rsid w:val="00BF6F2E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BF6F2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Body Text Indent"/>
    <w:basedOn w:val="a"/>
    <w:link w:val="Char2"/>
    <w:rsid w:val="00BF6F2E"/>
    <w:pPr>
      <w:spacing w:after="120"/>
      <w:ind w:leftChars="200" w:left="420"/>
    </w:pPr>
  </w:style>
  <w:style w:type="character" w:customStyle="1" w:styleId="ad">
    <w:name w:val="正文文本缩进 字符"/>
    <w:basedOn w:val="a0"/>
    <w:uiPriority w:val="99"/>
    <w:semiHidden/>
    <w:rsid w:val="00BF6F2E"/>
    <w:rPr>
      <w:rFonts w:ascii="Times New Roman" w:eastAsia="宋体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BF6F2E"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 Char"/>
    <w:basedOn w:val="a"/>
    <w:rsid w:val="00BF6F2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2">
    <w:name w:val="Body Text Indent 2"/>
    <w:basedOn w:val="a"/>
    <w:link w:val="2Char"/>
    <w:uiPriority w:val="99"/>
    <w:rsid w:val="00BF6F2E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0">
    <w:name w:val="正文文本缩进 2 字符"/>
    <w:basedOn w:val="a0"/>
    <w:uiPriority w:val="99"/>
    <w:semiHidden/>
    <w:rsid w:val="00BF6F2E"/>
    <w:rPr>
      <w:rFonts w:ascii="Times New Roman" w:eastAsia="宋体" w:hAnsi="Times New Roman" w:cs="Times New Roman"/>
      <w:szCs w:val="24"/>
    </w:rPr>
  </w:style>
  <w:style w:type="paragraph" w:styleId="af">
    <w:name w:val="header"/>
    <w:basedOn w:val="a"/>
    <w:link w:val="Char4"/>
    <w:rsid w:val="00BF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uiPriority w:val="99"/>
    <w:semiHidden/>
    <w:rsid w:val="00BF6F2E"/>
    <w:rPr>
      <w:rFonts w:ascii="Times New Roman" w:eastAsia="宋体" w:hAnsi="Times New Roman" w:cs="Times New Roman"/>
      <w:sz w:val="18"/>
      <w:szCs w:val="18"/>
    </w:rPr>
  </w:style>
  <w:style w:type="paragraph" w:styleId="21">
    <w:name w:val="Body Text 2"/>
    <w:basedOn w:val="a"/>
    <w:link w:val="2Char0"/>
    <w:rsid w:val="00BF6F2E"/>
    <w:rPr>
      <w:sz w:val="28"/>
    </w:rPr>
  </w:style>
  <w:style w:type="character" w:customStyle="1" w:styleId="22">
    <w:name w:val="正文文本 2 字符"/>
    <w:basedOn w:val="a0"/>
    <w:uiPriority w:val="99"/>
    <w:semiHidden/>
    <w:rsid w:val="00BF6F2E"/>
    <w:rPr>
      <w:rFonts w:ascii="Times New Roman" w:eastAsia="宋体" w:hAnsi="Times New Roman" w:cs="Times New Roman"/>
      <w:szCs w:val="24"/>
    </w:rPr>
  </w:style>
  <w:style w:type="paragraph" w:styleId="3">
    <w:name w:val="List 3"/>
    <w:basedOn w:val="a"/>
    <w:rsid w:val="00BF6F2E"/>
    <w:pPr>
      <w:ind w:leftChars="400" w:left="100" w:hangingChars="200" w:hanging="200"/>
    </w:pPr>
  </w:style>
  <w:style w:type="paragraph" w:styleId="af1">
    <w:name w:val="Balloon Text"/>
    <w:basedOn w:val="a"/>
    <w:link w:val="Char5"/>
    <w:rsid w:val="00BF6F2E"/>
    <w:rPr>
      <w:sz w:val="18"/>
      <w:szCs w:val="18"/>
    </w:rPr>
  </w:style>
  <w:style w:type="character" w:customStyle="1" w:styleId="af2">
    <w:name w:val="批注框文本 字符"/>
    <w:basedOn w:val="a0"/>
    <w:uiPriority w:val="99"/>
    <w:semiHidden/>
    <w:rsid w:val="00BF6F2E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BF6F2E"/>
    <w:rPr>
      <w:rFonts w:ascii="宋体" w:eastAsiaTheme="minorEastAsia" w:hAnsi="Courier New" w:cstheme="minorBidi"/>
      <w:szCs w:val="22"/>
    </w:rPr>
  </w:style>
  <w:style w:type="character" w:customStyle="1" w:styleId="af3">
    <w:name w:val="纯文本 字符"/>
    <w:basedOn w:val="a0"/>
    <w:uiPriority w:val="99"/>
    <w:semiHidden/>
    <w:rsid w:val="00BF6F2E"/>
    <w:rPr>
      <w:rFonts w:asciiTheme="minorEastAsia" w:hAnsi="Courier New" w:cs="Courier New"/>
      <w:szCs w:val="24"/>
    </w:rPr>
  </w:style>
  <w:style w:type="character" w:customStyle="1" w:styleId="Char0">
    <w:name w:val="日期 Char"/>
    <w:link w:val="a7"/>
    <w:rsid w:val="00BF6F2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页眉 Char"/>
    <w:link w:val="af"/>
    <w:rsid w:val="00BF6F2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9"/>
    <w:rsid w:val="00BF6F2E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"/>
    <w:rsid w:val="00BF6F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F6F2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BF6F2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6">
    <w:name w:val="Char"/>
    <w:basedOn w:val="a"/>
    <w:rsid w:val="00BF6F2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2Char0">
    <w:name w:val="正文文本 2 Char"/>
    <w:link w:val="21"/>
    <w:rsid w:val="00BF6F2E"/>
    <w:rPr>
      <w:rFonts w:ascii="Times New Roman" w:eastAsia="宋体" w:hAnsi="Times New Roman" w:cs="Times New Roman"/>
      <w:sz w:val="28"/>
      <w:szCs w:val="24"/>
    </w:rPr>
  </w:style>
  <w:style w:type="character" w:customStyle="1" w:styleId="Char5">
    <w:name w:val="批注框文本 Char"/>
    <w:link w:val="af1"/>
    <w:rsid w:val="00BF6F2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link w:val="ac"/>
    <w:rsid w:val="00BF6F2E"/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rsid w:val="00BF6F2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BF6F2E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customStyle="1" w:styleId="xl22">
    <w:name w:val="xl22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3">
    <w:name w:val="xl23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4">
    <w:name w:val="xl24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6">
    <w:name w:val="xl26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7">
    <w:name w:val="xl27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8">
    <w:name w:val="xl28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4"/>
      <w:szCs w:val="14"/>
    </w:rPr>
  </w:style>
  <w:style w:type="paragraph" w:customStyle="1" w:styleId="xl29">
    <w:name w:val="xl29"/>
    <w:basedOn w:val="a"/>
    <w:rsid w:val="00BF6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18"/>
      <w:szCs w:val="18"/>
    </w:rPr>
  </w:style>
  <w:style w:type="character" w:styleId="af4">
    <w:name w:val="annotation reference"/>
    <w:uiPriority w:val="99"/>
    <w:semiHidden/>
    <w:unhideWhenUsed/>
    <w:rsid w:val="00BF6F2E"/>
    <w:rPr>
      <w:sz w:val="21"/>
      <w:szCs w:val="21"/>
    </w:rPr>
  </w:style>
  <w:style w:type="paragraph" w:styleId="af5">
    <w:name w:val="annotation text"/>
    <w:basedOn w:val="a"/>
    <w:link w:val="Char7"/>
    <w:uiPriority w:val="99"/>
    <w:semiHidden/>
    <w:unhideWhenUsed/>
    <w:rsid w:val="00BF6F2E"/>
    <w:pPr>
      <w:jc w:val="left"/>
    </w:pPr>
  </w:style>
  <w:style w:type="character" w:customStyle="1" w:styleId="af6">
    <w:name w:val="批注文字 字符"/>
    <w:basedOn w:val="a0"/>
    <w:uiPriority w:val="99"/>
    <w:semiHidden/>
    <w:rsid w:val="00BF6F2E"/>
    <w:rPr>
      <w:rFonts w:ascii="Times New Roman" w:eastAsia="宋体" w:hAnsi="Times New Roman" w:cs="Times New Roman"/>
      <w:szCs w:val="24"/>
    </w:rPr>
  </w:style>
  <w:style w:type="character" w:customStyle="1" w:styleId="Char7">
    <w:name w:val="批注文字 Char"/>
    <w:link w:val="af5"/>
    <w:uiPriority w:val="99"/>
    <w:semiHidden/>
    <w:rsid w:val="00BF6F2E"/>
    <w:rPr>
      <w:rFonts w:ascii="Times New Roman" w:eastAsia="宋体" w:hAnsi="Times New Roman" w:cs="Times New Roman"/>
      <w:szCs w:val="24"/>
    </w:rPr>
  </w:style>
  <w:style w:type="paragraph" w:styleId="af7">
    <w:name w:val="annotation subject"/>
    <w:basedOn w:val="af5"/>
    <w:next w:val="af5"/>
    <w:link w:val="Char8"/>
    <w:uiPriority w:val="99"/>
    <w:semiHidden/>
    <w:unhideWhenUsed/>
    <w:rsid w:val="00BF6F2E"/>
    <w:rPr>
      <w:b/>
      <w:bCs/>
    </w:rPr>
  </w:style>
  <w:style w:type="character" w:customStyle="1" w:styleId="af8">
    <w:name w:val="批注主题 字符"/>
    <w:basedOn w:val="af6"/>
    <w:uiPriority w:val="99"/>
    <w:semiHidden/>
    <w:rsid w:val="00BF6F2E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批注主题 Char"/>
    <w:link w:val="af7"/>
    <w:uiPriority w:val="99"/>
    <w:semiHidden/>
    <w:rsid w:val="00BF6F2E"/>
    <w:rPr>
      <w:rFonts w:ascii="Times New Roman" w:eastAsia="宋体" w:hAnsi="Times New Roman" w:cs="Times New Roman"/>
      <w:b/>
      <w:bCs/>
      <w:szCs w:val="24"/>
    </w:rPr>
  </w:style>
  <w:style w:type="paragraph" w:styleId="af9">
    <w:name w:val="No Spacing"/>
    <w:uiPriority w:val="1"/>
    <w:qFormat/>
    <w:rsid w:val="00BF6F2E"/>
    <w:pPr>
      <w:widowControl w:val="0"/>
      <w:jc w:val="both"/>
    </w:pPr>
    <w:rPr>
      <w:rFonts w:ascii="Calibri" w:eastAsia="宋体" w:hAnsi="Calibri" w:cs="Times New Roman"/>
    </w:rPr>
  </w:style>
  <w:style w:type="character" w:styleId="afa">
    <w:name w:val="FollowedHyperlink"/>
    <w:uiPriority w:val="99"/>
    <w:semiHidden/>
    <w:unhideWhenUsed/>
    <w:rsid w:val="00BF6F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1576</Words>
  <Characters>8984</Characters>
  <Application>Microsoft Office Word</Application>
  <DocSecurity>0</DocSecurity>
  <Lines>74</Lines>
  <Paragraphs>21</Paragraphs>
  <ScaleCrop>false</ScaleCrop>
  <Company>XXT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2018-12-28T15:48:00Z</dcterms:created>
  <dcterms:modified xsi:type="dcterms:W3CDTF">2018-12-28T15:49:00Z</dcterms:modified>
</cp:coreProperties>
</file>