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0D" w:rsidRPr="00AB6FF8" w:rsidRDefault="00BD260D" w:rsidP="00BD260D">
      <w:pPr>
        <w:widowControl/>
        <w:jc w:val="left"/>
        <w:rPr>
          <w:rFonts w:ascii="黑体" w:eastAsia="黑体" w:hAnsi="黑体"/>
        </w:rPr>
      </w:pPr>
      <w:r w:rsidRPr="00AB6FF8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:rsidR="00BD260D" w:rsidRDefault="00BD260D" w:rsidP="00BD260D">
      <w:pPr>
        <w:spacing w:beforeLines="50" w:afterLines="150" w:line="700" w:lineRule="exact"/>
        <w:jc w:val="center"/>
      </w:pPr>
      <w:r>
        <w:rPr>
          <w:rFonts w:ascii="小标宋" w:eastAsia="小标宋" w:cs="小标宋" w:hint="eastAsia"/>
          <w:sz w:val="44"/>
          <w:szCs w:val="44"/>
        </w:rPr>
        <w:t>会议地点路线图</w:t>
      </w:r>
    </w:p>
    <w:p w:rsidR="00BD260D" w:rsidRDefault="00BD260D" w:rsidP="00BD260D">
      <w:pPr>
        <w:jc w:val="center"/>
        <w:rPr>
          <w:rFonts w:ascii="方正黑体_GBK" w:eastAsia="方正黑体_GBK"/>
        </w:rPr>
      </w:pPr>
      <w:r>
        <w:rPr>
          <w:rFonts w:ascii="方正黑体_GBK" w:eastAsia="方正黑体_GBK"/>
          <w:noProof/>
        </w:rPr>
        <w:drawing>
          <wp:inline distT="0" distB="0" distL="0" distR="0">
            <wp:extent cx="4572000" cy="2505075"/>
            <wp:effectExtent l="19050" t="0" r="0" b="0"/>
            <wp:docPr id="1" name="图片 1" descr="说明: PNG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PNG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60D" w:rsidRDefault="00BD260D" w:rsidP="00BD260D">
      <w:pPr>
        <w:spacing w:line="20" w:lineRule="exact"/>
        <w:rPr>
          <w:sz w:val="30"/>
          <w:szCs w:val="30"/>
        </w:rPr>
      </w:pPr>
    </w:p>
    <w:p w:rsidR="00BD260D" w:rsidRDefault="00BD260D" w:rsidP="00BD260D">
      <w:pPr>
        <w:spacing w:line="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D260D" w:rsidRDefault="00BD260D" w:rsidP="00BD260D">
      <w:pPr>
        <w:rPr>
          <w:rFonts w:ascii="仿宋_GB2312" w:eastAsia="仿宋_GB2312" w:cs="仿宋_GB2312"/>
          <w:b/>
          <w:sz w:val="32"/>
          <w:szCs w:val="32"/>
        </w:rPr>
      </w:pPr>
    </w:p>
    <w:p w:rsidR="00BD260D" w:rsidRPr="007254D6" w:rsidRDefault="00BD260D" w:rsidP="00BD260D">
      <w:pPr>
        <w:rPr>
          <w:rFonts w:ascii="仿宋_GB2312" w:eastAsia="仿宋_GB2312" w:cs="仿宋_GB2312"/>
          <w:b/>
          <w:sz w:val="32"/>
          <w:szCs w:val="32"/>
        </w:rPr>
      </w:pPr>
      <w:r w:rsidRPr="007254D6">
        <w:rPr>
          <w:rFonts w:ascii="仿宋_GB2312" w:eastAsia="仿宋_GB2312" w:cs="仿宋_GB2312" w:hint="eastAsia"/>
          <w:b/>
          <w:sz w:val="32"/>
          <w:szCs w:val="32"/>
        </w:rPr>
        <w:t>火车北站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出租车，费用约为15元。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公交车，在人民北路二段被乘55路至春熙路南口站，下车后往西走约100米即到。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地铁，在火车北站乘1号线至天府广场站，从E出口出站往东御街方向，经过盐市、东大街至酒店。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</w:p>
    <w:p w:rsidR="00BD260D" w:rsidRPr="007254D6" w:rsidRDefault="00BD260D" w:rsidP="00BD260D">
      <w:pPr>
        <w:rPr>
          <w:rFonts w:ascii="仿宋_GB2312" w:eastAsia="仿宋_GB2312" w:cs="仿宋_GB2312"/>
          <w:b/>
          <w:sz w:val="32"/>
          <w:szCs w:val="32"/>
        </w:rPr>
      </w:pPr>
      <w:r w:rsidRPr="007254D6">
        <w:rPr>
          <w:rFonts w:ascii="仿宋_GB2312" w:eastAsia="仿宋_GB2312" w:cs="仿宋_GB2312" w:hint="eastAsia"/>
          <w:b/>
          <w:sz w:val="32"/>
          <w:szCs w:val="32"/>
        </w:rPr>
        <w:t>火车东站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出租车，费用约为26元。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公交车，在成都东客站站乘公交47路至盐市口站，下车后过马路至酒店（酒店位于该站点对面）。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lastRenderedPageBreak/>
        <w:t>■ 地铁，在成都东客站乘2号线至春熙路站，从D口出站往东大街方向，往西经春熙路、东大街至酒店。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</w:p>
    <w:p w:rsidR="00BD260D" w:rsidRPr="007254D6" w:rsidRDefault="00BD260D" w:rsidP="00BD260D">
      <w:pPr>
        <w:rPr>
          <w:rFonts w:ascii="仿宋_GB2312" w:eastAsia="仿宋_GB2312" w:cs="仿宋_GB2312"/>
          <w:b/>
          <w:sz w:val="32"/>
          <w:szCs w:val="32"/>
        </w:rPr>
      </w:pPr>
      <w:r w:rsidRPr="007254D6">
        <w:rPr>
          <w:rFonts w:ascii="仿宋_GB2312" w:eastAsia="仿宋_GB2312" w:cs="仿宋_GB2312" w:hint="eastAsia"/>
          <w:b/>
          <w:sz w:val="32"/>
          <w:szCs w:val="32"/>
        </w:rPr>
        <w:t>火车南站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出租车，费用约为21元。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公交车，在盛和一路站乘99路至盐市口站，下车后向东大街方向至酒店。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地铁，在火车南站乘1号线至春熙路站，从E口出站往东御街方向，经过盐市口、东大街至酒店。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机场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出租车，费用约为50元。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公交车，在机场乘坐机场1号线，至岷山饭店。下车后往北，经大业路、青石桥街至酒店。在机场乘坐机场2号线，至天府广场。下车后往盐市口方向，经东大街至酒店。</w:t>
      </w:r>
    </w:p>
    <w:p w:rsidR="00BD260D" w:rsidRPr="00D76149" w:rsidRDefault="00BD260D" w:rsidP="00BD260D">
      <w:pPr>
        <w:rPr>
          <w:rFonts w:ascii="仿宋_GB2312" w:eastAsia="仿宋_GB2312" w:cs="仿宋_GB2312"/>
          <w:sz w:val="32"/>
          <w:szCs w:val="32"/>
        </w:rPr>
      </w:pPr>
      <w:r w:rsidRPr="00D76149">
        <w:rPr>
          <w:rFonts w:ascii="仿宋_GB2312" w:eastAsia="仿宋_GB2312" w:cs="仿宋_GB2312" w:hint="eastAsia"/>
          <w:sz w:val="32"/>
          <w:szCs w:val="32"/>
        </w:rPr>
        <w:t>■ 地铁，在机场乘坐10号线至太平园站，换乘3号线至春熙路站，从E1口出站往南经红星路、东大街至酒店。</w:t>
      </w:r>
    </w:p>
    <w:p w:rsidR="00827B84" w:rsidRDefault="00827B84"/>
    <w:sectPr w:rsidR="00827B84" w:rsidSect="0082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迷你简铁筋隶书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60D"/>
    <w:rsid w:val="00827B84"/>
    <w:rsid w:val="00BD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0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26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26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2018-04-11T02:51:00Z</dcterms:created>
  <dcterms:modified xsi:type="dcterms:W3CDTF">2018-04-11T02:51:00Z</dcterms:modified>
</cp:coreProperties>
</file>