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项目推荐表</w:t>
      </w: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1989"/>
        <w:gridCol w:w="1843"/>
        <w:gridCol w:w="1806"/>
      </w:tblGrid>
      <w:tr>
        <w:trPr>
          <w:trHeight w:val="624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61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55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1220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简述项目推荐理由和遴选程序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17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1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1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136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简述项目推荐理由和遴选程序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1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1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1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1096"/>
          <w:jc w:val="center"/>
        </w:trPr>
        <w:tc>
          <w:tcPr>
            <w:tcW w:w="245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简述项目推荐理由和遴选程序</w:t>
            </w:r>
          </w:p>
        </w:tc>
        <w:tc>
          <w:tcPr>
            <w:tcW w:w="5638" w:type="dxa"/>
            <w:gridSpan w:val="3"/>
            <w:shd w:val="clear" w:color="auto" w:fill="auto"/>
            <w:vAlign w:val="center"/>
          </w:tcPr>
          <w:p>
            <w:pPr>
              <w:widowControl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11591"/>
        </w:tabs>
        <w:spacing w:line="320" w:lineRule="exact"/>
        <w:rPr>
          <w:rFonts w:ascii="仿宋_GB2312" w:eastAsia="仿宋_GB2312"/>
          <w:sz w:val="24"/>
        </w:rPr>
      </w:pPr>
    </w:p>
    <w:p>
      <w:pPr>
        <w:tabs>
          <w:tab w:val="left" w:pos="11591"/>
        </w:tabs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 w:hint="eastAsia"/>
          <w:sz w:val="24"/>
        </w:rPr>
        <w:t xml:space="preserve">1.此表由具备推荐资格的省份科协青少年科技教育工作机构填写。 </w:t>
      </w:r>
    </w:p>
    <w:p>
      <w:pPr>
        <w:tabs>
          <w:tab w:val="left" w:pos="11591"/>
        </w:tabs>
        <w:spacing w:line="320" w:lineRule="exact"/>
        <w:ind w:left="105" w:hangingChars="50" w:hanging="10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  <w:sz w:val="24"/>
        </w:rPr>
        <w:t>2.此表签字盖章后请将扫描件于11月25日</w:t>
      </w:r>
      <w:r>
        <w:rPr>
          <w:rFonts w:ascii="仿宋_GB2312" w:eastAsia="仿宋_GB2312"/>
          <w:sz w:val="24"/>
        </w:rPr>
        <w:t>前</w:t>
      </w:r>
      <w:r>
        <w:rPr>
          <w:rFonts w:ascii="仿宋_GB2312" w:eastAsia="仿宋_GB2312" w:hint="eastAsia"/>
          <w:sz w:val="24"/>
        </w:rPr>
        <w:t>发至qiancheng@cast.org.cn。</w:t>
      </w:r>
    </w:p>
    <w:p>
      <w:pPr>
        <w:tabs>
          <w:tab w:val="left" w:pos="11591"/>
        </w:tabs>
        <w:spacing w:line="32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3.推荐理由</w:t>
      </w:r>
      <w:r>
        <w:rPr>
          <w:rFonts w:ascii="仿宋_GB2312" w:eastAsia="仿宋_GB2312"/>
          <w:sz w:val="24"/>
        </w:rPr>
        <w:t>中</w:t>
      </w:r>
      <w:r>
        <w:rPr>
          <w:rFonts w:ascii="仿宋_GB2312" w:eastAsia="仿宋_GB2312" w:hint="eastAsia"/>
          <w:sz w:val="24"/>
        </w:rPr>
        <w:t>须</w:t>
      </w:r>
      <w:r>
        <w:rPr>
          <w:rFonts w:ascii="仿宋_GB2312" w:eastAsia="仿宋_GB2312"/>
          <w:sz w:val="24"/>
        </w:rPr>
        <w:t>明确</w:t>
      </w:r>
      <w:r>
        <w:rPr>
          <w:rFonts w:ascii="仿宋_GB2312" w:eastAsia="仿宋_GB2312" w:hint="eastAsia"/>
          <w:sz w:val="24"/>
        </w:rPr>
        <w:t>推荐项目</w:t>
      </w:r>
      <w:r>
        <w:rPr>
          <w:rFonts w:ascii="仿宋_GB2312" w:eastAsia="仿宋_GB2312"/>
          <w:sz w:val="24"/>
        </w:rPr>
        <w:t>属于获奖项目（</w:t>
      </w:r>
      <w:r>
        <w:rPr>
          <w:rFonts w:ascii="仿宋_GB2312" w:eastAsia="仿宋_GB2312" w:hint="eastAsia"/>
          <w:sz w:val="24"/>
        </w:rPr>
        <w:t>具体奖项</w:t>
      </w:r>
      <w:r>
        <w:rPr>
          <w:rFonts w:ascii="仿宋_GB2312" w:eastAsia="仿宋_GB2312"/>
          <w:sz w:val="24"/>
        </w:rPr>
        <w:t>）</w:t>
      </w:r>
      <w:r>
        <w:rPr>
          <w:rFonts w:ascii="仿宋_GB2312" w:eastAsia="仿宋_GB2312" w:hint="eastAsia"/>
          <w:sz w:val="24"/>
        </w:rPr>
        <w:t>或</w:t>
      </w:r>
      <w:r>
        <w:rPr>
          <w:rFonts w:ascii="仿宋_GB2312" w:eastAsia="仿宋_GB2312"/>
          <w:sz w:val="24"/>
        </w:rPr>
        <w:t>新项目。</w:t>
      </w:r>
    </w:p>
    <w:p>
      <w:pPr>
        <w:tabs>
          <w:tab w:val="left" w:pos="11591"/>
        </w:tabs>
        <w:spacing w:line="320" w:lineRule="exact"/>
        <w:ind w:leftChars="50" w:left="105" w:firstLineChars="150" w:firstLine="360"/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4"/>
        </w:rPr>
        <w:t>本表限填3个项目，不足3个项目的</w:t>
      </w:r>
      <w:r>
        <w:rPr>
          <w:rFonts w:ascii="仿宋_GB2312" w:eastAsia="仿宋_GB2312"/>
          <w:sz w:val="24"/>
        </w:rPr>
        <w:t>可留白，</w:t>
      </w:r>
      <w:r>
        <w:rPr>
          <w:rFonts w:ascii="仿宋_GB2312" w:eastAsia="仿宋_GB2312" w:hint="eastAsia"/>
          <w:sz w:val="24"/>
        </w:rPr>
        <w:t>超过3个</w:t>
      </w:r>
      <w:r>
        <w:rPr>
          <w:rFonts w:ascii="仿宋_GB2312" w:eastAsia="仿宋_GB2312"/>
          <w:sz w:val="24"/>
        </w:rPr>
        <w:t>项目的</w:t>
      </w:r>
      <w:r>
        <w:rPr>
          <w:rFonts w:ascii="仿宋_GB2312" w:eastAsia="仿宋_GB2312" w:hint="eastAsia"/>
          <w:sz w:val="24"/>
        </w:rPr>
        <w:t>请</w:t>
      </w:r>
      <w:r>
        <w:rPr>
          <w:rFonts w:ascii="仿宋_GB2312" w:eastAsia="仿宋_GB2312"/>
          <w:sz w:val="24"/>
        </w:rPr>
        <w:t>另附</w:t>
      </w:r>
      <w:r>
        <w:rPr>
          <w:rFonts w:ascii="仿宋_GB2312" w:eastAsia="仿宋_GB2312" w:hint="eastAsia"/>
          <w:sz w:val="24"/>
        </w:rPr>
        <w:t>表。</w:t>
      </w:r>
    </w:p>
    <w:p>
      <w:pPr>
        <w:snapToGrid w:val="0"/>
        <w:spacing w:line="320" w:lineRule="exact"/>
        <w:ind w:right="640"/>
        <w:rPr>
          <w:rFonts w:ascii="仿宋_GB2312" w:eastAsia="仿宋_GB2312" w:hAnsi="宋体"/>
          <w:sz w:val="32"/>
          <w:szCs w:val="28"/>
        </w:rPr>
      </w:pPr>
    </w:p>
    <w:p>
      <w:pPr>
        <w:snapToGrid w:val="0"/>
        <w:spacing w:line="320" w:lineRule="exact"/>
        <w:ind w:right="640"/>
        <w:rPr>
          <w:rFonts w:ascii="仿宋_GB2312" w:eastAsia="仿宋_GB2312" w:hAnsi="宋体" w:hint="eastAsia"/>
          <w:sz w:val="32"/>
          <w:szCs w:val="28"/>
        </w:rPr>
      </w:pPr>
    </w:p>
    <w:p>
      <w:pPr>
        <w:snapToGrid w:val="0"/>
        <w:spacing w:line="320" w:lineRule="exact"/>
        <w:ind w:left="160" w:hangingChars="50" w:hanging="160"/>
        <w:jc w:val="right"/>
        <w:rPr>
          <w:rFonts w:ascii="仿宋_GB2312" w:eastAsia="仿宋_GB2312" w:hAnsi="宋体" w:hint="eastAsia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省级推荐单位负责人签字：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ab/>
      </w:r>
    </w:p>
    <w:p>
      <w:pPr>
        <w:tabs>
          <w:tab w:val="left" w:pos="11545"/>
        </w:tabs>
        <w:snapToGrid w:val="0"/>
        <w:spacing w:line="320" w:lineRule="exact"/>
        <w:ind w:firstLineChars="1800" w:firstLine="5760"/>
        <w:rPr>
          <w:rFonts w:ascii="仿宋_GB2312" w:eastAsia="仿宋_GB2312" w:hAnsi="宋体" w:hint="eastAsia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(公章)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F0F0D5-1157-46EF-A2EA-6E20708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Cheng</dc:creator>
  <cp:keywords/>
  <dc:description/>
  <cp:lastModifiedBy>Qian Cheng</cp:lastModifiedBy>
  <cp:revision>2</cp:revision>
  <dcterms:created xsi:type="dcterms:W3CDTF">2019-11-14T06:47:00Z</dcterms:created>
  <dcterms:modified xsi:type="dcterms:W3CDTF">2019-11-14T06:49:00Z</dcterms:modified>
</cp:coreProperties>
</file>