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附件</w:t>
      </w:r>
    </w:p>
    <w:p>
      <w:pPr>
        <w:spacing w:after="0" w:line="62" w:lineRule="exact"/>
        <w:rPr>
          <w:color w:val="auto"/>
          <w:sz w:val="20"/>
          <w:szCs w:val="20"/>
        </w:rPr>
      </w:pPr>
    </w:p>
    <w:p>
      <w:pPr>
        <w:spacing w:after="0" w:line="502" w:lineRule="exact"/>
        <w:jc w:val="center"/>
        <w:rPr>
          <w:b/>
          <w:bCs/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</w:rPr>
        <w:t>交流活动回执</w:t>
      </w:r>
    </w:p>
    <w:p>
      <w:pPr>
        <w:spacing w:after="0" w:line="308" w:lineRule="exact"/>
        <w:rPr>
          <w:color w:val="auto"/>
          <w:sz w:val="20"/>
          <w:szCs w:val="20"/>
        </w:rPr>
      </w:pPr>
    </w:p>
    <w:tbl>
      <w:tblPr>
        <w:tblStyle w:val="2"/>
        <w:tblW w:w="144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856"/>
        <w:gridCol w:w="837"/>
        <w:gridCol w:w="1414"/>
        <w:gridCol w:w="1354"/>
        <w:gridCol w:w="1414"/>
        <w:gridCol w:w="2032"/>
        <w:gridCol w:w="2350"/>
        <w:gridCol w:w="24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时间</w:t>
            </w:r>
          </w:p>
        </w:tc>
        <w:tc>
          <w:tcPr>
            <w:tcW w:w="85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51" w:lineRule="exact"/>
              <w:ind w:left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3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51" w:lineRule="exact"/>
              <w:ind w:left="1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工作单位/</w:t>
            </w:r>
          </w:p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所在学校</w:t>
            </w:r>
          </w:p>
        </w:tc>
        <w:tc>
          <w:tcPr>
            <w:tcW w:w="135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8"/>
                <w:sz w:val="24"/>
                <w:szCs w:val="24"/>
              </w:rPr>
              <w:t>职务/授课</w:t>
            </w:r>
          </w:p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年级</w:t>
            </w:r>
          </w:p>
        </w:tc>
        <w:tc>
          <w:tcPr>
            <w:tcW w:w="14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主管业务/</w:t>
            </w:r>
          </w:p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学科</w:t>
            </w:r>
          </w:p>
        </w:tc>
        <w:tc>
          <w:tcPr>
            <w:tcW w:w="203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联系方式</w:t>
            </w:r>
          </w:p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（手机号码）</w:t>
            </w:r>
          </w:p>
        </w:tc>
        <w:tc>
          <w:tcPr>
            <w:tcW w:w="235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5"/>
                <w:sz w:val="24"/>
                <w:szCs w:val="24"/>
              </w:rPr>
              <w:t>是否将参与 2019 年大</w:t>
            </w:r>
          </w:p>
          <w:p>
            <w:pPr>
              <w:spacing w:after="0" w:line="267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赛（请划“√”）</w:t>
            </w:r>
          </w:p>
        </w:tc>
        <w:tc>
          <w:tcPr>
            <w:tcW w:w="245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是否能熟练掌握</w:t>
            </w:r>
          </w:p>
          <w:p>
            <w:pPr>
              <w:spacing w:after="0" w:line="251" w:lineRule="exact"/>
              <w:ind w:left="1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Arduino 和 Micro:bit</w:t>
            </w:r>
          </w:p>
          <w:p>
            <w:pPr>
              <w:spacing w:after="0" w:line="24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编程环境</w:t>
            </w:r>
          </w:p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（填是或否）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8"/>
                <w:sz w:val="24"/>
                <w:szCs w:val="24"/>
              </w:rPr>
              <w:t>4月8-12日</w:t>
            </w:r>
          </w:p>
        </w:tc>
        <w:tc>
          <w:tcPr>
            <w:tcW w:w="8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 w:line="255" w:lineRule="exact"/>
              <w:ind w:left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1.创意编程比赛（  ）</w:t>
            </w:r>
          </w:p>
          <w:p>
            <w:pPr>
              <w:spacing w:after="0" w:line="255" w:lineRule="exact"/>
              <w:ind w:left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2.智能设计比赛（  ）</w:t>
            </w:r>
          </w:p>
        </w:tc>
        <w:tc>
          <w:tcPr>
            <w:tcW w:w="245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 w:line="255" w:lineRule="exact"/>
              <w:ind w:left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340" w:lineRule="exact"/>
              <w:ind w:left="12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5月13-17日</w:t>
            </w:r>
          </w:p>
        </w:tc>
        <w:tc>
          <w:tcPr>
            <w:tcW w:w="8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 w:line="255" w:lineRule="exact"/>
              <w:ind w:left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1.创意编程比赛（  ）</w:t>
            </w:r>
          </w:p>
          <w:p>
            <w:pPr>
              <w:spacing w:after="0" w:line="255" w:lineRule="exact"/>
              <w:ind w:left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2.智能设计比赛（  ）</w:t>
            </w:r>
          </w:p>
        </w:tc>
        <w:tc>
          <w:tcPr>
            <w:tcW w:w="245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340" w:lineRule="exact"/>
              <w:ind w:left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 w:line="255" w:lineRule="exact"/>
              <w:ind w:left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13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备注</w:t>
            </w:r>
          </w:p>
        </w:tc>
        <w:tc>
          <w:tcPr>
            <w:tcW w:w="12707" w:type="dxa"/>
            <w:gridSpan w:val="8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如有餐饮方面的特殊要求，请在此注明（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4"/>
                <w:szCs w:val="24"/>
              </w:rPr>
              <w:t>是否清真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7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707" w:type="dxa"/>
            <w:gridSpan w:val="8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9" w:lineRule="exact"/>
        <w:rPr>
          <w:color w:val="auto"/>
          <w:sz w:val="20"/>
          <w:szCs w:val="20"/>
        </w:rPr>
      </w:pPr>
    </w:p>
    <w:p>
      <w:pPr>
        <w:spacing w:after="0" w:line="291" w:lineRule="exact"/>
        <w:ind w:left="2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注：</w:t>
      </w:r>
      <w:r>
        <w:rPr>
          <w:rFonts w:ascii="Arial" w:hAnsi="Arial" w:eastAsia="Arial" w:cs="Arial"/>
          <w:color w:val="auto"/>
          <w:sz w:val="24"/>
          <w:szCs w:val="24"/>
        </w:rPr>
        <w:t>1.</w:t>
      </w:r>
      <w:r>
        <w:rPr>
          <w:rFonts w:ascii="宋体" w:hAnsi="宋体" w:eastAsia="宋体" w:cs="宋体"/>
          <w:color w:val="auto"/>
          <w:sz w:val="24"/>
          <w:szCs w:val="24"/>
        </w:rPr>
        <w:t>活动统一安排标间住宿，要求住单间的请在报名时提出，并自付补差房费。</w:t>
      </w:r>
    </w:p>
    <w:p>
      <w:pPr>
        <w:spacing w:after="0" w:line="69" w:lineRule="exact"/>
        <w:rPr>
          <w:color w:val="auto"/>
          <w:sz w:val="20"/>
          <w:szCs w:val="20"/>
        </w:rPr>
      </w:pPr>
    </w:p>
    <w:p>
      <w:pPr>
        <w:spacing w:after="0" w:line="291" w:lineRule="exact"/>
        <w:ind w:left="7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2.</w:t>
      </w:r>
      <w:r>
        <w:rPr>
          <w:rFonts w:ascii="宋体" w:hAnsi="宋体" w:eastAsia="宋体" w:cs="宋体"/>
          <w:color w:val="auto"/>
          <w:sz w:val="24"/>
          <w:szCs w:val="24"/>
        </w:rPr>
        <w:t>乘车线路</w:t>
      </w:r>
      <w:r>
        <w:rPr>
          <w:rFonts w:ascii="Arial" w:hAnsi="Arial" w:eastAsia="Arial" w:cs="Arial"/>
          <w:color w:val="auto"/>
          <w:sz w:val="24"/>
          <w:szCs w:val="24"/>
        </w:rPr>
        <w:t>:</w:t>
      </w:r>
      <w:bookmarkStart w:id="0" w:name="_GoBack"/>
      <w:bookmarkEnd w:id="0"/>
    </w:p>
    <w:p>
      <w:pPr>
        <w:spacing w:after="0" w:line="124" w:lineRule="exact"/>
        <w:rPr>
          <w:color w:val="auto"/>
          <w:sz w:val="20"/>
          <w:szCs w:val="20"/>
        </w:rPr>
      </w:pPr>
    </w:p>
    <w:p>
      <w:pPr>
        <w:spacing w:after="0" w:line="285" w:lineRule="exact"/>
        <w:ind w:left="240" w:right="120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第一期：（</w:t>
      </w:r>
      <w:r>
        <w:rPr>
          <w:rFonts w:ascii="Arial" w:hAnsi="Arial" w:eastAsia="Arial" w:cs="Arial"/>
          <w:color w:val="auto"/>
          <w:sz w:val="24"/>
          <w:szCs w:val="24"/>
        </w:rPr>
        <w:t>1</w:t>
      </w:r>
      <w:r>
        <w:rPr>
          <w:rFonts w:ascii="宋体" w:hAnsi="宋体" w:eastAsia="宋体" w:cs="宋体"/>
          <w:color w:val="auto"/>
          <w:sz w:val="24"/>
          <w:szCs w:val="24"/>
        </w:rPr>
        <w:t>）机场路线：可以乘坐磁浮快线</w:t>
      </w:r>
      <w:r>
        <w:rPr>
          <w:rFonts w:ascii="Arial" w:hAnsi="Arial" w:eastAsia="Arial" w:cs="Arial"/>
          <w:color w:val="auto"/>
          <w:sz w:val="24"/>
          <w:szCs w:val="24"/>
        </w:rPr>
        <w:t>——</w:t>
      </w:r>
      <w:r>
        <w:rPr>
          <w:rFonts w:ascii="宋体" w:hAnsi="宋体" w:eastAsia="宋体" w:cs="宋体"/>
          <w:color w:val="auto"/>
          <w:sz w:val="24"/>
          <w:szCs w:val="24"/>
        </w:rPr>
        <w:t>到武广长沙南站再转乘地铁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2 </w:t>
      </w:r>
      <w:r>
        <w:rPr>
          <w:rFonts w:ascii="宋体" w:hAnsi="宋体" w:eastAsia="宋体" w:cs="宋体"/>
          <w:color w:val="auto"/>
          <w:sz w:val="24"/>
          <w:szCs w:val="24"/>
        </w:rPr>
        <w:t>号线到溁湾镇站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3 </w:t>
      </w:r>
      <w:r>
        <w:rPr>
          <w:rFonts w:ascii="宋体" w:hAnsi="宋体" w:eastAsia="宋体" w:cs="宋体"/>
          <w:color w:val="auto"/>
          <w:sz w:val="24"/>
          <w:szCs w:val="24"/>
        </w:rPr>
        <w:t>号出口（过地下通道）即可抵达；</w:t>
      </w:r>
      <w:r>
        <w:rPr>
          <w:rFonts w:ascii="Arial" w:hAnsi="Arial" w:eastAsia="Arial" w:cs="Arial"/>
          <w:color w:val="auto"/>
          <w:sz w:val="24"/>
          <w:szCs w:val="24"/>
        </w:rPr>
        <w:t>(2)</w:t>
      </w:r>
      <w:r>
        <w:rPr>
          <w:rFonts w:ascii="宋体" w:hAnsi="宋体" w:eastAsia="宋体" w:cs="宋体"/>
          <w:color w:val="auto"/>
          <w:sz w:val="24"/>
          <w:szCs w:val="24"/>
        </w:rPr>
        <w:t>火车站路线：乘坐地铁</w:t>
      </w:r>
      <w:r>
        <w:rPr>
          <w:rFonts w:ascii="Arial" w:hAnsi="Arial" w:eastAsia="Arial" w:cs="Arial"/>
          <w:color w:val="auto"/>
          <w:sz w:val="24"/>
          <w:szCs w:val="24"/>
        </w:rPr>
        <w:t>2</w:t>
      </w:r>
      <w:r>
        <w:rPr>
          <w:rFonts w:ascii="宋体" w:hAnsi="宋体" w:eastAsia="宋体" w:cs="宋体"/>
          <w:color w:val="auto"/>
          <w:sz w:val="24"/>
          <w:szCs w:val="24"/>
        </w:rPr>
        <w:t>号线到溁湾镇站</w:t>
      </w:r>
      <w:r>
        <w:rPr>
          <w:rFonts w:ascii="Arial" w:hAnsi="Arial" w:eastAsia="Arial" w:cs="Arial"/>
          <w:color w:val="auto"/>
          <w:sz w:val="24"/>
          <w:szCs w:val="24"/>
        </w:rPr>
        <w:t>3</w:t>
      </w:r>
      <w:r>
        <w:rPr>
          <w:rFonts w:ascii="宋体" w:hAnsi="宋体" w:eastAsia="宋体" w:cs="宋体"/>
          <w:color w:val="auto"/>
          <w:sz w:val="24"/>
          <w:szCs w:val="24"/>
        </w:rPr>
        <w:t>号出口（过地下通道）即可抵达；或乘坐</w:t>
      </w:r>
      <w:r>
        <w:rPr>
          <w:rFonts w:ascii="Arial" w:hAnsi="Arial" w:eastAsia="Arial" w:cs="Arial"/>
          <w:color w:val="auto"/>
          <w:sz w:val="24"/>
          <w:szCs w:val="24"/>
        </w:rPr>
        <w:t>12</w:t>
      </w:r>
      <w:r>
        <w:rPr>
          <w:rFonts w:ascii="宋体" w:hAnsi="宋体" w:eastAsia="宋体" w:cs="宋体"/>
          <w:color w:val="auto"/>
          <w:sz w:val="24"/>
          <w:szCs w:val="24"/>
        </w:rPr>
        <w:t>、</w:t>
      </w:r>
      <w:r>
        <w:rPr>
          <w:rFonts w:ascii="Arial" w:hAnsi="Arial" w:eastAsia="Arial" w:cs="Arial"/>
          <w:color w:val="auto"/>
          <w:sz w:val="24"/>
          <w:szCs w:val="24"/>
        </w:rPr>
        <w:t>317</w:t>
      </w:r>
      <w:r>
        <w:rPr>
          <w:rFonts w:ascii="宋体" w:hAnsi="宋体" w:eastAsia="宋体" w:cs="宋体"/>
          <w:color w:val="auto"/>
          <w:sz w:val="24"/>
          <w:szCs w:val="24"/>
        </w:rPr>
        <w:t>路专线抵达高叶塘车站（过地下通道，步行</w:t>
      </w:r>
      <w:r>
        <w:rPr>
          <w:rFonts w:ascii="Arial" w:hAnsi="Arial" w:eastAsia="Arial" w:cs="Arial"/>
          <w:color w:val="auto"/>
          <w:sz w:val="24"/>
          <w:szCs w:val="24"/>
        </w:rPr>
        <w:t>5</w:t>
      </w:r>
      <w:r>
        <w:rPr>
          <w:rFonts w:ascii="宋体" w:hAnsi="宋体" w:eastAsia="宋体" w:cs="宋体"/>
          <w:color w:val="auto"/>
          <w:sz w:val="24"/>
          <w:szCs w:val="24"/>
        </w:rPr>
        <w:t>分钟）即可抵达。</w:t>
      </w:r>
    </w:p>
    <w:p>
      <w:pPr>
        <w:spacing w:after="0" w:line="93" w:lineRule="exact"/>
        <w:rPr>
          <w:color w:val="auto"/>
          <w:sz w:val="20"/>
          <w:szCs w:val="20"/>
        </w:rPr>
      </w:pPr>
    </w:p>
    <w:p>
      <w:pPr>
        <w:spacing w:after="0" w:line="324" w:lineRule="exact"/>
        <w:ind w:left="240" w:right="120" w:firstLine="480"/>
        <w:rPr>
          <w:rFonts w:hint="eastAsia" w:eastAsia="宋体"/>
          <w:lang w:eastAsia="zh-CN"/>
        </w:rPr>
        <w:sectPr>
          <w:pgSz w:w="16840" w:h="11909" w:orient="landscape"/>
          <w:pgMar w:top="1402" w:right="1178" w:bottom="980" w:left="1180" w:header="0" w:footer="0" w:gutter="0"/>
          <w:cols w:equalWidth="0" w:num="1">
            <w:col w:w="14480"/>
          </w:cols>
        </w:sectPr>
      </w:pPr>
      <w:r>
        <w:rPr>
          <w:rFonts w:ascii="宋体" w:hAnsi="宋体" w:eastAsia="宋体" w:cs="宋体"/>
          <w:color w:val="auto"/>
          <w:sz w:val="24"/>
          <w:szCs w:val="24"/>
        </w:rPr>
        <w:t>第二期：（</w:t>
      </w:r>
      <w:r>
        <w:rPr>
          <w:rFonts w:ascii="Arial" w:hAnsi="Arial" w:eastAsia="Arial" w:cs="Arial"/>
          <w:color w:val="auto"/>
          <w:sz w:val="24"/>
          <w:szCs w:val="24"/>
        </w:rPr>
        <w:t>1</w:t>
      </w:r>
      <w:r>
        <w:rPr>
          <w:rFonts w:ascii="宋体" w:hAnsi="宋体" w:eastAsia="宋体" w:cs="宋体"/>
          <w:color w:val="auto"/>
          <w:sz w:val="24"/>
          <w:szCs w:val="24"/>
        </w:rPr>
        <w:t>）机场路线：轻轨</w:t>
      </w:r>
      <w:r>
        <w:rPr>
          <w:rFonts w:ascii="Arial" w:hAnsi="Arial" w:eastAsia="Arial" w:cs="Arial"/>
          <w:color w:val="auto"/>
          <w:sz w:val="24"/>
          <w:szCs w:val="24"/>
        </w:rPr>
        <w:t>10</w:t>
      </w:r>
      <w:r>
        <w:rPr>
          <w:rFonts w:ascii="宋体" w:hAnsi="宋体" w:eastAsia="宋体" w:cs="宋体"/>
          <w:color w:val="auto"/>
          <w:sz w:val="24"/>
          <w:szCs w:val="24"/>
        </w:rPr>
        <w:t>号线</w:t>
      </w:r>
      <w:r>
        <w:rPr>
          <w:rFonts w:ascii="Arial" w:hAnsi="Arial" w:eastAsia="Arial" w:cs="Arial"/>
          <w:color w:val="auto"/>
          <w:sz w:val="24"/>
          <w:szCs w:val="24"/>
        </w:rPr>
        <w:t>—T2</w:t>
      </w:r>
      <w:r>
        <w:rPr>
          <w:rFonts w:ascii="宋体" w:hAnsi="宋体" w:eastAsia="宋体" w:cs="宋体"/>
          <w:color w:val="auto"/>
          <w:sz w:val="24"/>
          <w:szCs w:val="24"/>
        </w:rPr>
        <w:t>换成三号线</w:t>
      </w:r>
      <w:r>
        <w:rPr>
          <w:rFonts w:ascii="Arial" w:hAnsi="Arial" w:eastAsia="Arial" w:cs="Arial"/>
          <w:color w:val="auto"/>
          <w:sz w:val="24"/>
          <w:szCs w:val="24"/>
        </w:rPr>
        <w:t>—</w:t>
      </w:r>
      <w:r>
        <w:rPr>
          <w:rFonts w:ascii="宋体" w:hAnsi="宋体" w:eastAsia="宋体" w:cs="宋体"/>
          <w:color w:val="auto"/>
          <w:sz w:val="24"/>
          <w:szCs w:val="24"/>
        </w:rPr>
        <w:t>郑家院子（</w:t>
      </w:r>
      <w:r>
        <w:rPr>
          <w:rFonts w:ascii="Arial" w:hAnsi="Arial" w:eastAsia="Arial" w:cs="Arial"/>
          <w:color w:val="auto"/>
          <w:sz w:val="24"/>
          <w:szCs w:val="24"/>
        </w:rPr>
        <w:t>2</w:t>
      </w:r>
      <w:r>
        <w:rPr>
          <w:rFonts w:ascii="宋体" w:hAnsi="宋体" w:eastAsia="宋体" w:cs="宋体"/>
          <w:color w:val="auto"/>
          <w:sz w:val="24"/>
          <w:szCs w:val="24"/>
        </w:rPr>
        <w:t>号出口上行</w:t>
      </w:r>
      <w:r>
        <w:rPr>
          <w:rFonts w:ascii="Arial" w:hAnsi="Arial" w:eastAsia="Arial" w:cs="Arial"/>
          <w:color w:val="auto"/>
          <w:sz w:val="24"/>
          <w:szCs w:val="24"/>
        </w:rPr>
        <w:t>700</w:t>
      </w:r>
      <w:r>
        <w:rPr>
          <w:rFonts w:ascii="宋体" w:hAnsi="宋体" w:eastAsia="宋体" w:cs="宋体"/>
          <w:color w:val="auto"/>
          <w:sz w:val="24"/>
          <w:szCs w:val="24"/>
        </w:rPr>
        <w:t>米）；</w:t>
      </w:r>
      <w:r>
        <w:rPr>
          <w:rFonts w:ascii="Arial" w:hAnsi="Arial" w:eastAsia="Arial" w:cs="Arial"/>
          <w:color w:val="auto"/>
          <w:sz w:val="24"/>
          <w:szCs w:val="24"/>
        </w:rPr>
        <w:t>(2)</w:t>
      </w:r>
      <w:r>
        <w:rPr>
          <w:rFonts w:ascii="宋体" w:hAnsi="宋体" w:eastAsia="宋体" w:cs="宋体"/>
          <w:color w:val="auto"/>
          <w:sz w:val="24"/>
          <w:szCs w:val="24"/>
        </w:rPr>
        <w:t>火车站路线：乘坐</w:t>
      </w:r>
      <w:r>
        <w:rPr>
          <w:rFonts w:ascii="Arial" w:hAnsi="Arial" w:eastAsia="Arial" w:cs="Arial"/>
          <w:color w:val="auto"/>
          <w:sz w:val="24"/>
          <w:szCs w:val="24"/>
        </w:rPr>
        <w:t>3</w:t>
      </w:r>
      <w:r>
        <w:rPr>
          <w:rFonts w:ascii="宋体" w:hAnsi="宋体" w:eastAsia="宋体" w:cs="宋体"/>
          <w:color w:val="auto"/>
          <w:sz w:val="24"/>
          <w:szCs w:val="24"/>
        </w:rPr>
        <w:t>号线（往鱼洞方向）</w:t>
      </w:r>
      <w:r>
        <w:rPr>
          <w:rFonts w:ascii="Arial" w:hAnsi="Arial" w:eastAsia="Arial" w:cs="Arial"/>
          <w:color w:val="auto"/>
          <w:sz w:val="24"/>
          <w:szCs w:val="24"/>
        </w:rPr>
        <w:t>—</w:t>
      </w:r>
      <w:r>
        <w:rPr>
          <w:rFonts w:ascii="宋体" w:hAnsi="宋体" w:eastAsia="宋体" w:cs="宋体"/>
          <w:color w:val="auto"/>
          <w:sz w:val="24"/>
          <w:szCs w:val="24"/>
        </w:rPr>
        <w:t>郑家院子（</w:t>
      </w:r>
      <w:r>
        <w:rPr>
          <w:rFonts w:ascii="Arial" w:hAnsi="Arial" w:eastAsia="Arial" w:cs="Arial"/>
          <w:color w:val="auto"/>
          <w:sz w:val="24"/>
          <w:szCs w:val="24"/>
        </w:rPr>
        <w:t>2</w:t>
      </w:r>
      <w:r>
        <w:rPr>
          <w:rFonts w:ascii="宋体" w:hAnsi="宋体" w:eastAsia="宋体" w:cs="宋体"/>
          <w:color w:val="auto"/>
          <w:sz w:val="24"/>
          <w:szCs w:val="24"/>
        </w:rPr>
        <w:t>号出口上行</w:t>
      </w:r>
      <w:r>
        <w:rPr>
          <w:rFonts w:ascii="Arial" w:hAnsi="Arial" w:eastAsia="Arial" w:cs="Arial"/>
          <w:color w:val="auto"/>
          <w:sz w:val="24"/>
          <w:szCs w:val="24"/>
        </w:rPr>
        <w:t>700</w:t>
      </w:r>
      <w:r>
        <w:rPr>
          <w:rFonts w:ascii="宋体" w:hAnsi="宋体" w:eastAsia="宋体" w:cs="宋体"/>
          <w:color w:val="auto"/>
          <w:sz w:val="24"/>
          <w:szCs w:val="24"/>
        </w:rPr>
        <w:t>米），打车约</w:t>
      </w:r>
      <w:r>
        <w:rPr>
          <w:rFonts w:ascii="Arial" w:hAnsi="Arial" w:eastAsia="Arial" w:cs="Arial"/>
          <w:color w:val="auto"/>
          <w:sz w:val="24"/>
          <w:szCs w:val="24"/>
        </w:rPr>
        <w:t>10</w:t>
      </w:r>
      <w:r>
        <w:rPr>
          <w:rFonts w:ascii="宋体" w:hAnsi="宋体" w:eastAsia="宋体" w:cs="宋体"/>
          <w:color w:val="auto"/>
          <w:sz w:val="24"/>
          <w:szCs w:val="24"/>
        </w:rPr>
        <w:t>分钟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5149"/>
    <w:rsid w:val="19507320"/>
    <w:rsid w:val="1BAC491C"/>
    <w:rsid w:val="1DB9514E"/>
    <w:rsid w:val="207B7CD3"/>
    <w:rsid w:val="251F5149"/>
    <w:rsid w:val="27242B01"/>
    <w:rsid w:val="28010E5D"/>
    <w:rsid w:val="4261219E"/>
    <w:rsid w:val="4FDC5703"/>
    <w:rsid w:val="53930FF7"/>
    <w:rsid w:val="76A223D6"/>
    <w:rsid w:val="76C23D6F"/>
    <w:rsid w:val="76F46FE7"/>
    <w:rsid w:val="78D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2019-04-03T07:31:00Z</dcterms:created>
  <dc:creator>xiaoxiaotong</dc:creator>
  <cp:lastModifiedBy>xiaoxiaotong</cp:lastModifiedBy>
  <dcterms:modified xsi:type="dcterms:W3CDTF">2019-04-03T08:15:26Z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