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051" w:rsidRPr="00461E2B" w:rsidRDefault="00D84051" w:rsidP="00D84051">
      <w:pPr>
        <w:spacing w:line="560" w:lineRule="exact"/>
        <w:jc w:val="left"/>
        <w:rPr>
          <w:rFonts w:ascii="黑体" w:eastAsia="黑体" w:hAnsi="Calibri" w:cs="Times New Roman"/>
          <w:sz w:val="32"/>
          <w:szCs w:val="32"/>
        </w:rPr>
      </w:pPr>
      <w:r w:rsidRPr="00461E2B">
        <w:rPr>
          <w:rFonts w:ascii="黑体" w:eastAsia="黑体" w:hAnsi="Calibri" w:cs="Times New Roman" w:hint="eastAsia"/>
          <w:sz w:val="32"/>
          <w:szCs w:val="32"/>
        </w:rPr>
        <w:t>附件5</w:t>
      </w:r>
    </w:p>
    <w:p w:rsidR="00D84051" w:rsidRPr="00461E2B" w:rsidRDefault="00D84051" w:rsidP="00D84051">
      <w:pPr>
        <w:spacing w:line="320" w:lineRule="exact"/>
        <w:jc w:val="center"/>
        <w:rPr>
          <w:rFonts w:ascii="方正小标宋简体" w:eastAsia="方正小标宋简体" w:hAnsi="Calibri" w:cs="Times New Roman"/>
          <w:sz w:val="32"/>
          <w:szCs w:val="32"/>
        </w:rPr>
      </w:pPr>
    </w:p>
    <w:p w:rsidR="00D84051" w:rsidRPr="00461E2B" w:rsidRDefault="00D84051" w:rsidP="00D84051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第七届广西青少年科学</w:t>
      </w:r>
      <w:proofErr w:type="gramStart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节优秀</w:t>
      </w:r>
      <w:proofErr w:type="gramEnd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组织单位评奖评价表</w:t>
      </w:r>
    </w:p>
    <w:p w:rsidR="00D84051" w:rsidRPr="00461E2B" w:rsidRDefault="00D84051" w:rsidP="00D84051">
      <w:pPr>
        <w:spacing w:line="300" w:lineRule="exact"/>
        <w:rPr>
          <w:rFonts w:ascii="仿宋_GB2312" w:eastAsia="仿宋_GB2312" w:hAnsi="Calibri" w:cs="Times New Roman"/>
          <w:sz w:val="32"/>
          <w:szCs w:val="32"/>
          <w:u w:val="single"/>
        </w:rPr>
      </w:pPr>
    </w:p>
    <w:p w:rsidR="00D84051" w:rsidRPr="00461E2B" w:rsidRDefault="00D84051" w:rsidP="00D84051">
      <w:pPr>
        <w:spacing w:line="400" w:lineRule="exact"/>
        <w:rPr>
          <w:rFonts w:ascii="仿宋_GB2312" w:eastAsia="仿宋_GB2312" w:hAnsi="Calibri" w:cs="Times New Roman"/>
          <w:sz w:val="24"/>
        </w:rPr>
      </w:pPr>
      <w:r w:rsidRPr="00461E2B">
        <w:rPr>
          <w:rFonts w:ascii="仿宋_GB2312" w:eastAsia="仿宋_GB2312" w:hAnsi="黑体" w:cs="Times New Roman" w:hint="eastAsia"/>
          <w:sz w:val="28"/>
          <w:szCs w:val="28"/>
        </w:rPr>
        <w:t>申报单位（盖章）：</w:t>
      </w:r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2693"/>
        <w:gridCol w:w="5205"/>
        <w:gridCol w:w="1276"/>
        <w:gridCol w:w="1276"/>
        <w:gridCol w:w="2126"/>
        <w:gridCol w:w="709"/>
      </w:tblGrid>
      <w:tr w:rsidR="00D84051" w:rsidRPr="00461E2B" w:rsidTr="001452BE">
        <w:trPr>
          <w:trHeight w:val="466"/>
          <w:jc w:val="center"/>
        </w:trPr>
        <w:tc>
          <w:tcPr>
            <w:tcW w:w="95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奖项</w:t>
            </w: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评审内容</w:t>
            </w:r>
          </w:p>
        </w:tc>
        <w:tc>
          <w:tcPr>
            <w:tcW w:w="520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评审说明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提供材料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申报单位自评得分</w:t>
            </w:r>
          </w:p>
        </w:tc>
        <w:tc>
          <w:tcPr>
            <w:tcW w:w="212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评审依据</w:t>
            </w: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评审得分</w:t>
            </w:r>
          </w:p>
        </w:tc>
      </w:tr>
      <w:tr w:rsidR="00D84051" w:rsidRPr="00461E2B" w:rsidTr="001452BE">
        <w:trPr>
          <w:trHeight w:val="664"/>
          <w:jc w:val="center"/>
        </w:trPr>
        <w:tc>
          <w:tcPr>
            <w:tcW w:w="959" w:type="dxa"/>
            <w:vMerge w:val="restart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优秀组织单位奖（100分）</w:t>
            </w: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牵头组织开展当地科学节活动10分</w:t>
            </w:r>
          </w:p>
        </w:tc>
        <w:tc>
          <w:tcPr>
            <w:tcW w:w="520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牵头联合相关单位、学校组织开展当地科学节活动，并举办活动启动仪式得10分。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642"/>
          <w:jc w:val="center"/>
        </w:trPr>
        <w:tc>
          <w:tcPr>
            <w:tcW w:w="95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有正式发文或活动方案出台10分</w:t>
            </w:r>
          </w:p>
        </w:tc>
        <w:tc>
          <w:tcPr>
            <w:tcW w:w="520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有相关单位联合发文或详细活动方案发布得10分。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878"/>
          <w:jc w:val="center"/>
        </w:trPr>
        <w:tc>
          <w:tcPr>
            <w:tcW w:w="95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活动经费有保障、有专人负责活动、活动组织有力10分</w:t>
            </w:r>
          </w:p>
        </w:tc>
        <w:tc>
          <w:tcPr>
            <w:tcW w:w="520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活动经费有保障得5分，有专人负责、活动组织有力得5分。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904"/>
          <w:jc w:val="center"/>
        </w:trPr>
        <w:tc>
          <w:tcPr>
            <w:tcW w:w="95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活动按时举办，内容丰富、特色鲜明、具有创新性20分</w:t>
            </w:r>
          </w:p>
        </w:tc>
        <w:tc>
          <w:tcPr>
            <w:tcW w:w="520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活动在规定时间内（9月-10月底）举办得5分，活动内容丰富得5分，活动特色鲜明得5分，活动具体较强创新性得5分。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431"/>
          <w:jc w:val="center"/>
        </w:trPr>
        <w:tc>
          <w:tcPr>
            <w:tcW w:w="95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活动覆盖面广、参与人数众多、效果明显15分</w:t>
            </w:r>
          </w:p>
        </w:tc>
        <w:tc>
          <w:tcPr>
            <w:tcW w:w="520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当地举办科学节活动的学校、校外活动场所达到本通知所规定数量以上得10分，参与人数众多、活动效果明显、成绩</w:t>
            </w:r>
            <w:proofErr w:type="gramStart"/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突出得</w:t>
            </w:r>
            <w:proofErr w:type="gramEnd"/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5分。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70"/>
          <w:jc w:val="center"/>
        </w:trPr>
        <w:tc>
          <w:tcPr>
            <w:tcW w:w="95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宣传报道15分</w:t>
            </w:r>
          </w:p>
        </w:tc>
        <w:tc>
          <w:tcPr>
            <w:tcW w:w="520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及时开展活动宣传和新闻报道得5分；在1家当地主要媒体（含网站）的主要版面上刊登得5分，在3家以上当地主要媒体（含网站）的主要版面刊登得10分。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814"/>
          <w:jc w:val="center"/>
        </w:trPr>
        <w:tc>
          <w:tcPr>
            <w:tcW w:w="95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相关资料齐全20分</w:t>
            </w:r>
          </w:p>
        </w:tc>
        <w:tc>
          <w:tcPr>
            <w:tcW w:w="520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保存并上报完整的文件（或方案）资料、活动总结、活动资料、照片（或视频）等材料得20分，保存并上报的资料缺少其中任意1项不得分。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415"/>
          <w:jc w:val="center"/>
        </w:trPr>
        <w:tc>
          <w:tcPr>
            <w:tcW w:w="10842" w:type="dxa"/>
            <w:gridSpan w:val="5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 xml:space="preserve">得 分 情 </w:t>
            </w:r>
            <w:proofErr w:type="gramStart"/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D84051" w:rsidRPr="00461E2B" w:rsidRDefault="00D84051" w:rsidP="00D84051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第七届广西青少年科学</w:t>
      </w:r>
      <w:proofErr w:type="gramStart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节优秀</w:t>
      </w:r>
      <w:proofErr w:type="gramEnd"/>
      <w:r w:rsidRPr="00461E2B">
        <w:rPr>
          <w:rFonts w:ascii="方正小标宋简体" w:eastAsia="方正小标宋简体" w:hAnsi="Calibri" w:cs="Times New Roman" w:hint="eastAsia"/>
          <w:sz w:val="44"/>
          <w:szCs w:val="44"/>
        </w:rPr>
        <w:t>活动评奖评价表</w:t>
      </w:r>
    </w:p>
    <w:p w:rsidR="00D84051" w:rsidRPr="00461E2B" w:rsidRDefault="00D84051" w:rsidP="00D84051">
      <w:pPr>
        <w:spacing w:line="400" w:lineRule="exact"/>
        <w:rPr>
          <w:rFonts w:ascii="仿宋_GB2312" w:eastAsia="仿宋_GB2312" w:hAnsi="黑体" w:cs="Times New Roman"/>
          <w:sz w:val="28"/>
          <w:szCs w:val="28"/>
        </w:rPr>
      </w:pPr>
    </w:p>
    <w:p w:rsidR="00D84051" w:rsidRPr="00461E2B" w:rsidRDefault="00D84051" w:rsidP="00D84051">
      <w:pPr>
        <w:spacing w:line="400" w:lineRule="exact"/>
        <w:rPr>
          <w:rFonts w:ascii="黑体" w:eastAsia="黑体" w:hAnsi="黑体" w:cs="Times New Roman"/>
          <w:sz w:val="34"/>
          <w:szCs w:val="34"/>
        </w:rPr>
      </w:pPr>
      <w:r w:rsidRPr="00461E2B">
        <w:rPr>
          <w:rFonts w:ascii="仿宋_GB2312" w:eastAsia="仿宋_GB2312" w:hAnsi="黑体" w:cs="Times New Roman" w:hint="eastAsia"/>
          <w:sz w:val="28"/>
          <w:szCs w:val="28"/>
        </w:rPr>
        <w:t xml:space="preserve">申报单位（盖章）：  </w:t>
      </w:r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720"/>
        <w:gridCol w:w="2966"/>
        <w:gridCol w:w="4961"/>
        <w:gridCol w:w="1418"/>
        <w:gridCol w:w="1275"/>
        <w:gridCol w:w="1985"/>
        <w:gridCol w:w="709"/>
      </w:tblGrid>
      <w:tr w:rsidR="00D84051" w:rsidRPr="00461E2B" w:rsidTr="001452BE">
        <w:trPr>
          <w:trHeight w:val="713"/>
          <w:jc w:val="center"/>
        </w:trPr>
        <w:tc>
          <w:tcPr>
            <w:tcW w:w="91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奖项</w:t>
            </w: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6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评审内容</w:t>
            </w:r>
          </w:p>
        </w:tc>
        <w:tc>
          <w:tcPr>
            <w:tcW w:w="4961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评审说明</w:t>
            </w:r>
          </w:p>
        </w:tc>
        <w:tc>
          <w:tcPr>
            <w:tcW w:w="1418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提供材料</w:t>
            </w:r>
          </w:p>
        </w:tc>
        <w:tc>
          <w:tcPr>
            <w:tcW w:w="127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申报单位自评得分</w:t>
            </w:r>
          </w:p>
        </w:tc>
        <w:tc>
          <w:tcPr>
            <w:tcW w:w="198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评审依据</w:t>
            </w: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评审得分</w:t>
            </w:r>
          </w:p>
        </w:tc>
      </w:tr>
      <w:tr w:rsidR="00D84051" w:rsidRPr="00461E2B" w:rsidTr="001452BE">
        <w:trPr>
          <w:trHeight w:val="509"/>
          <w:jc w:val="center"/>
        </w:trPr>
        <w:tc>
          <w:tcPr>
            <w:tcW w:w="919" w:type="dxa"/>
            <w:vMerge w:val="restart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优秀活动奖（100分）</w:t>
            </w: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296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按要求申报活动或参加主场活动10分</w:t>
            </w:r>
          </w:p>
        </w:tc>
        <w:tc>
          <w:tcPr>
            <w:tcW w:w="4961" w:type="dxa"/>
            <w:vAlign w:val="center"/>
          </w:tcPr>
          <w:p w:rsidR="00D84051" w:rsidRPr="00461E2B" w:rsidRDefault="00D84051" w:rsidP="001452BE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根据本通知附件2要求，按时填报“学校、校外活动场所科学节（科技节）”活动申报表得10分，超过规定时间填报不得分；或受邀参加主场活动的得10分。</w:t>
            </w:r>
          </w:p>
        </w:tc>
        <w:tc>
          <w:tcPr>
            <w:tcW w:w="1418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544"/>
          <w:jc w:val="center"/>
        </w:trPr>
        <w:tc>
          <w:tcPr>
            <w:tcW w:w="91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296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方案完整、详实10分</w:t>
            </w:r>
          </w:p>
        </w:tc>
        <w:tc>
          <w:tcPr>
            <w:tcW w:w="4961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制定有完整的活动方案，内容详实得10分。</w:t>
            </w:r>
          </w:p>
        </w:tc>
        <w:tc>
          <w:tcPr>
            <w:tcW w:w="1418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566"/>
          <w:jc w:val="center"/>
        </w:trPr>
        <w:tc>
          <w:tcPr>
            <w:tcW w:w="91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296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举办时间符合要求10分</w:t>
            </w:r>
          </w:p>
        </w:tc>
        <w:tc>
          <w:tcPr>
            <w:tcW w:w="4961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活动举办时间在科学节期间（9月-10月底）得10分。</w:t>
            </w:r>
          </w:p>
        </w:tc>
        <w:tc>
          <w:tcPr>
            <w:tcW w:w="1418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548"/>
          <w:jc w:val="center"/>
        </w:trPr>
        <w:tc>
          <w:tcPr>
            <w:tcW w:w="91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296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内容丰富、形式多样10分</w:t>
            </w:r>
          </w:p>
        </w:tc>
        <w:tc>
          <w:tcPr>
            <w:tcW w:w="4961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活动内容丰富多彩，形式多样得10分。</w:t>
            </w:r>
          </w:p>
        </w:tc>
        <w:tc>
          <w:tcPr>
            <w:tcW w:w="1418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542"/>
          <w:jc w:val="center"/>
        </w:trPr>
        <w:tc>
          <w:tcPr>
            <w:tcW w:w="91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296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内容具有较强创新性10分</w:t>
            </w:r>
          </w:p>
        </w:tc>
        <w:tc>
          <w:tcPr>
            <w:tcW w:w="4961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活动设计大胆创新，创新特点鲜明得10分。</w:t>
            </w:r>
          </w:p>
        </w:tc>
        <w:tc>
          <w:tcPr>
            <w:tcW w:w="1418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498"/>
          <w:jc w:val="center"/>
        </w:trPr>
        <w:tc>
          <w:tcPr>
            <w:tcW w:w="91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296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参与青少年众多，影响力较大15分</w:t>
            </w:r>
          </w:p>
        </w:tc>
        <w:tc>
          <w:tcPr>
            <w:tcW w:w="4961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参与活动青少年广泛得10分，活动影响力较大得5分。</w:t>
            </w:r>
          </w:p>
        </w:tc>
        <w:tc>
          <w:tcPr>
            <w:tcW w:w="1418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参与人数等相关材料</w:t>
            </w:r>
          </w:p>
        </w:tc>
        <w:tc>
          <w:tcPr>
            <w:tcW w:w="127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989"/>
          <w:jc w:val="center"/>
        </w:trPr>
        <w:tc>
          <w:tcPr>
            <w:tcW w:w="91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296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宣传报道15分</w:t>
            </w:r>
          </w:p>
        </w:tc>
        <w:tc>
          <w:tcPr>
            <w:tcW w:w="4961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及时开展活动宣传和新闻报道得5分；在1家当地主要媒体（含网站）上刊登得5分，在3家以上当地主要媒体（含网站）刊登得10分。</w:t>
            </w:r>
          </w:p>
        </w:tc>
        <w:tc>
          <w:tcPr>
            <w:tcW w:w="1418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706"/>
          <w:jc w:val="center"/>
        </w:trPr>
        <w:tc>
          <w:tcPr>
            <w:tcW w:w="919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296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相关资料齐全20分</w:t>
            </w:r>
          </w:p>
        </w:tc>
        <w:tc>
          <w:tcPr>
            <w:tcW w:w="4961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保存并上报完整的文件（或方案）资料、活动总结、活动资料、照片（或视频）等材料得20分，保存并上报的资料缺少其中任意1项不得分。</w:t>
            </w:r>
          </w:p>
        </w:tc>
        <w:tc>
          <w:tcPr>
            <w:tcW w:w="1418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491"/>
          <w:jc w:val="center"/>
        </w:trPr>
        <w:tc>
          <w:tcPr>
            <w:tcW w:w="10984" w:type="dxa"/>
            <w:gridSpan w:val="5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 xml:space="preserve">得 分 情 </w:t>
            </w:r>
            <w:proofErr w:type="gramStart"/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7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D84051" w:rsidRPr="00461E2B" w:rsidRDefault="00D84051" w:rsidP="00D84051">
      <w:pPr>
        <w:tabs>
          <w:tab w:val="left" w:pos="1701"/>
          <w:tab w:val="left" w:pos="7980"/>
        </w:tabs>
        <w:spacing w:line="20" w:lineRule="exact"/>
        <w:rPr>
          <w:rFonts w:ascii="方正小标宋简体" w:eastAsia="方正小标宋简体" w:hAnsi="宋体" w:cs="Times New Roman"/>
          <w:kern w:val="0"/>
          <w:sz w:val="44"/>
          <w:szCs w:val="44"/>
        </w:rPr>
      </w:pPr>
    </w:p>
    <w:p w:rsidR="00D84051" w:rsidRDefault="00D84051" w:rsidP="00D84051">
      <w:pPr>
        <w:tabs>
          <w:tab w:val="left" w:pos="1701"/>
          <w:tab w:val="left" w:pos="7980"/>
        </w:tabs>
        <w:spacing w:line="60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</w:p>
    <w:p w:rsidR="00D84051" w:rsidRPr="00461E2B" w:rsidRDefault="00D84051" w:rsidP="00D84051">
      <w:pPr>
        <w:tabs>
          <w:tab w:val="left" w:pos="1701"/>
          <w:tab w:val="left" w:pos="7980"/>
        </w:tabs>
        <w:spacing w:line="600" w:lineRule="exact"/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bookmarkStart w:id="0" w:name="_GoBack"/>
      <w:bookmarkEnd w:id="0"/>
      <w:r w:rsidRPr="00461E2B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lastRenderedPageBreak/>
        <w:t>第七届广西青少年科学</w:t>
      </w:r>
      <w:proofErr w:type="gramStart"/>
      <w:r w:rsidRPr="00461E2B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节</w:t>
      </w:r>
      <w:r w:rsidRPr="00461E2B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特色</w:t>
      </w:r>
      <w:proofErr w:type="gramEnd"/>
      <w:r w:rsidRPr="00461E2B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活动</w:t>
      </w:r>
      <w:r w:rsidRPr="00461E2B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评奖评价表</w:t>
      </w:r>
    </w:p>
    <w:p w:rsidR="00D84051" w:rsidRPr="00461E2B" w:rsidRDefault="00D84051" w:rsidP="00D84051">
      <w:pPr>
        <w:spacing w:line="400" w:lineRule="exact"/>
        <w:rPr>
          <w:rFonts w:ascii="仿宋_GB2312" w:eastAsia="仿宋_GB2312" w:hAnsi="黑体" w:cs="Times New Roman"/>
          <w:sz w:val="28"/>
          <w:szCs w:val="28"/>
        </w:rPr>
      </w:pPr>
    </w:p>
    <w:p w:rsidR="00D84051" w:rsidRPr="00461E2B" w:rsidRDefault="00D84051" w:rsidP="00D84051">
      <w:pPr>
        <w:spacing w:line="400" w:lineRule="exact"/>
        <w:rPr>
          <w:rFonts w:ascii="黑体" w:eastAsia="黑体" w:hAnsi="黑体" w:cs="Times New Roman"/>
          <w:sz w:val="28"/>
          <w:szCs w:val="28"/>
        </w:rPr>
      </w:pPr>
      <w:r w:rsidRPr="00461E2B">
        <w:rPr>
          <w:rFonts w:ascii="仿宋_GB2312" w:eastAsia="仿宋_GB2312" w:hAnsi="黑体" w:cs="Times New Roman" w:hint="eastAsia"/>
          <w:sz w:val="28"/>
          <w:szCs w:val="28"/>
        </w:rPr>
        <w:t>申报单位（盖章）：</w:t>
      </w:r>
    </w:p>
    <w:tbl>
      <w:tblPr>
        <w:tblW w:w="14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2824"/>
        <w:gridCol w:w="5245"/>
        <w:gridCol w:w="1417"/>
        <w:gridCol w:w="1276"/>
        <w:gridCol w:w="1843"/>
        <w:gridCol w:w="709"/>
      </w:tblGrid>
      <w:tr w:rsidR="00D84051" w:rsidRPr="00461E2B" w:rsidTr="001452BE">
        <w:trPr>
          <w:trHeight w:val="634"/>
          <w:jc w:val="center"/>
        </w:trPr>
        <w:tc>
          <w:tcPr>
            <w:tcW w:w="90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奖项</w:t>
            </w: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24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评审内容</w:t>
            </w:r>
          </w:p>
        </w:tc>
        <w:tc>
          <w:tcPr>
            <w:tcW w:w="524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评审说明</w:t>
            </w:r>
          </w:p>
        </w:tc>
        <w:tc>
          <w:tcPr>
            <w:tcW w:w="1417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提供材料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申报单位自评得分</w:t>
            </w:r>
          </w:p>
        </w:tc>
        <w:tc>
          <w:tcPr>
            <w:tcW w:w="184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评审依据</w:t>
            </w: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评审得分</w:t>
            </w:r>
          </w:p>
        </w:tc>
      </w:tr>
      <w:tr w:rsidR="00D84051" w:rsidRPr="00461E2B" w:rsidTr="001452BE">
        <w:trPr>
          <w:trHeight w:val="546"/>
          <w:jc w:val="center"/>
        </w:trPr>
        <w:tc>
          <w:tcPr>
            <w:tcW w:w="900" w:type="dxa"/>
            <w:vMerge w:val="restart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特色活动奖</w:t>
            </w:r>
          </w:p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left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（100分）</w:t>
            </w: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2824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按要求申报活动或参加主场活动10分</w:t>
            </w:r>
          </w:p>
        </w:tc>
        <w:tc>
          <w:tcPr>
            <w:tcW w:w="5245" w:type="dxa"/>
            <w:vAlign w:val="center"/>
          </w:tcPr>
          <w:p w:rsidR="00D84051" w:rsidRPr="00461E2B" w:rsidRDefault="00D84051" w:rsidP="001452BE">
            <w:pPr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根据本通知附件2要求，按时填报“学校、校外活动场所科学节（科技节）”活动申报表得10分，超过规定时间填报不得分；或受邀参加主场活动的得10分。</w:t>
            </w:r>
          </w:p>
        </w:tc>
        <w:tc>
          <w:tcPr>
            <w:tcW w:w="1417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8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568"/>
          <w:jc w:val="center"/>
        </w:trPr>
        <w:tc>
          <w:tcPr>
            <w:tcW w:w="900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2824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方案完整、详实10分</w:t>
            </w:r>
          </w:p>
        </w:tc>
        <w:tc>
          <w:tcPr>
            <w:tcW w:w="524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制定有完整的活动方案，内容详实得10分。</w:t>
            </w:r>
          </w:p>
        </w:tc>
        <w:tc>
          <w:tcPr>
            <w:tcW w:w="1417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591"/>
          <w:jc w:val="center"/>
        </w:trPr>
        <w:tc>
          <w:tcPr>
            <w:tcW w:w="900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2824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举办时间符合要求10分</w:t>
            </w:r>
          </w:p>
        </w:tc>
        <w:tc>
          <w:tcPr>
            <w:tcW w:w="524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活动举办时间在科学节期间（9月-10月底）得10分。</w:t>
            </w:r>
          </w:p>
        </w:tc>
        <w:tc>
          <w:tcPr>
            <w:tcW w:w="1417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699"/>
          <w:jc w:val="center"/>
        </w:trPr>
        <w:tc>
          <w:tcPr>
            <w:tcW w:w="900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2824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内容丰富、特色鲜明10分</w:t>
            </w:r>
          </w:p>
        </w:tc>
        <w:tc>
          <w:tcPr>
            <w:tcW w:w="524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活动内容丰富多彩，独具特色或具有较强地方特色得10分。</w:t>
            </w:r>
          </w:p>
        </w:tc>
        <w:tc>
          <w:tcPr>
            <w:tcW w:w="1417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566"/>
          <w:jc w:val="center"/>
        </w:trPr>
        <w:tc>
          <w:tcPr>
            <w:tcW w:w="900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2824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内容自主创新10分</w:t>
            </w:r>
          </w:p>
        </w:tc>
        <w:tc>
          <w:tcPr>
            <w:tcW w:w="524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活动设计大胆创新，创新特点</w:t>
            </w:r>
            <w:proofErr w:type="gramStart"/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突出得</w:t>
            </w:r>
            <w:proofErr w:type="gramEnd"/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10分。</w:t>
            </w:r>
          </w:p>
        </w:tc>
        <w:tc>
          <w:tcPr>
            <w:tcW w:w="1417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688"/>
          <w:jc w:val="center"/>
        </w:trPr>
        <w:tc>
          <w:tcPr>
            <w:tcW w:w="900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2824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参与青少年众多，影响力较大15分</w:t>
            </w:r>
          </w:p>
        </w:tc>
        <w:tc>
          <w:tcPr>
            <w:tcW w:w="524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参与活动青少年广泛得10分，活动影响力较大得5分。</w:t>
            </w:r>
          </w:p>
        </w:tc>
        <w:tc>
          <w:tcPr>
            <w:tcW w:w="1417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参与人数等相关材料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900"/>
          <w:jc w:val="center"/>
        </w:trPr>
        <w:tc>
          <w:tcPr>
            <w:tcW w:w="900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2824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宣传报道15分</w:t>
            </w:r>
          </w:p>
        </w:tc>
        <w:tc>
          <w:tcPr>
            <w:tcW w:w="524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及时开展活动宣传和新闻报道得5分；在1家当地主要媒体（含网站）上刊登得5分，在3家以上当地主要媒体（含网站）刊登得10分。</w:t>
            </w:r>
          </w:p>
        </w:tc>
        <w:tc>
          <w:tcPr>
            <w:tcW w:w="1417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924"/>
          <w:jc w:val="center"/>
        </w:trPr>
        <w:tc>
          <w:tcPr>
            <w:tcW w:w="900" w:type="dxa"/>
            <w:vMerge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2824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相关资料齐全20分</w:t>
            </w:r>
          </w:p>
        </w:tc>
        <w:tc>
          <w:tcPr>
            <w:tcW w:w="5245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保存并上报完整的文件（或方案）资料、活动总结、活动资料、照片（或视频）等材料得20分，保存并上报的资料缺少其中任意1项不得分。</w:t>
            </w:r>
          </w:p>
        </w:tc>
        <w:tc>
          <w:tcPr>
            <w:tcW w:w="1417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sz w:val="24"/>
                <w:szCs w:val="24"/>
              </w:rPr>
              <w:t>相关材料</w:t>
            </w:r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D84051" w:rsidRPr="00461E2B" w:rsidTr="001452BE">
        <w:trPr>
          <w:trHeight w:val="574"/>
          <w:jc w:val="center"/>
        </w:trPr>
        <w:tc>
          <w:tcPr>
            <w:tcW w:w="11106" w:type="dxa"/>
            <w:gridSpan w:val="5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 xml:space="preserve">得 分 情 </w:t>
            </w:r>
            <w:proofErr w:type="gramStart"/>
            <w:r w:rsidRPr="00461E2B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76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84051" w:rsidRPr="00461E2B" w:rsidRDefault="00D84051" w:rsidP="001452BE">
            <w:pPr>
              <w:tabs>
                <w:tab w:val="left" w:pos="7980"/>
              </w:tabs>
              <w:spacing w:line="26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D84051" w:rsidRPr="00461E2B" w:rsidRDefault="00D84051" w:rsidP="00D84051">
      <w:pPr>
        <w:spacing w:line="100" w:lineRule="exact"/>
        <w:textAlignment w:val="baseline"/>
        <w:rPr>
          <w:rFonts w:ascii="华文中宋" w:eastAsia="华文中宋" w:hAnsi="华文中宋" w:cs="Times New Roman"/>
          <w:sz w:val="32"/>
        </w:rPr>
      </w:pPr>
    </w:p>
    <w:p w:rsidR="00D84051" w:rsidRDefault="00D84051"/>
    <w:sectPr w:rsidR="00D84051" w:rsidSect="00D84051">
      <w:pgSz w:w="16838" w:h="11906" w:orient="landscape"/>
      <w:pgMar w:top="1135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51"/>
    <w:rsid w:val="00D8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BE2D"/>
  <w15:chartTrackingRefBased/>
  <w15:docId w15:val="{153C98C9-7742-4072-A768-28B1E6B0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06E85-DA98-44E0-964F-066DF005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2019-06-05T08:39:00Z</dcterms:created>
  <dcterms:modified xsi:type="dcterms:W3CDTF">2019-06-05T08:45:00Z</dcterms:modified>
</cp:coreProperties>
</file>