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展示作品要求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中、小学生科技创新项目和辅导员科技创新项目</w:t>
      </w:r>
      <w:r>
        <w:rPr>
          <w:rFonts w:hint="eastAsia" w:ascii="仿宋_GB2312" w:cs="仿宋_GB2312"/>
          <w:sz w:val="32"/>
          <w:szCs w:val="32"/>
          <w:lang w:val="en-US" w:eastAsia="zh-CN"/>
        </w:rPr>
        <w:t>需在线提交电子展板设计稿和视频</w:t>
      </w:r>
      <w:r>
        <w:rPr>
          <w:rFonts w:hint="eastAsia" w:asci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cs="仿宋_GB2312"/>
          <w:b/>
          <w:bCs/>
          <w:sz w:val="32"/>
          <w:szCs w:val="32"/>
          <w:lang w:eastAsia="zh-CN"/>
        </w:rPr>
        <w:t>电子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展板设计稿为必须提交类。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、电子</w:t>
      </w:r>
      <w:r>
        <w:rPr>
          <w:rFonts w:hint="eastAsia" w:ascii="黑体" w:hAnsi="黑体" w:eastAsia="黑体" w:cs="黑体"/>
          <w:sz w:val="32"/>
          <w:szCs w:val="32"/>
        </w:rPr>
        <w:t>展板设计稿要求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尺寸要求：不低于3543像素（宽）×4724像素（高）；宽高比为3:4,JPG格式，大小不超过20MB。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展板内容：展板内容中不得出现学校名称，学生或指导教师姓名等个人信息，不得出现专家评价、媒体报道材料、以往获奖情况、正在申请或已获得专利情况等信息，不得出现涉嫌侵犯知识产权和个人隐私权的内容。</w:t>
      </w:r>
      <w:r>
        <w:rPr>
          <w:rFonts w:hint="eastAsia" w:ascii="仿宋_GB2312" w:cs="仿宋_GB2312"/>
          <w:sz w:val="32"/>
          <w:szCs w:val="32"/>
          <w:lang w:eastAsia="zh-CN"/>
        </w:rPr>
        <w:t>一般</w:t>
      </w:r>
      <w:r>
        <w:rPr>
          <w:rFonts w:hint="eastAsia" w:ascii="仿宋_GB2312" w:eastAsia="仿宋_GB2312" w:cs="仿宋_GB2312"/>
          <w:sz w:val="32"/>
          <w:szCs w:val="32"/>
        </w:rPr>
        <w:t>应包括摘要、选题目的、实验过程与方法、应用原理、实验数据、技术和方法、性能测试、结果与讨论、参考文献等内容。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二、视频要求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格式要求：提交视频格式为</w:t>
      </w:r>
      <w:r>
        <w:rPr>
          <w:rFonts w:ascii="仿宋_GB2312" w:eastAsia="仿宋_GB2312" w:cs="仿宋_GB2312"/>
          <w:sz w:val="32"/>
          <w:szCs w:val="32"/>
        </w:rPr>
        <w:t>MP4</w:t>
      </w:r>
      <w:r>
        <w:rPr>
          <w:rFonts w:hint="eastAsia" w:ascii="仿宋_GB2312" w:eastAsia="仿宋_GB2312" w:cs="仿宋_GB2312"/>
          <w:sz w:val="32"/>
          <w:szCs w:val="32"/>
        </w:rPr>
        <w:t>格式，文件大小</w:t>
      </w:r>
      <w:r>
        <w:rPr>
          <w:rFonts w:ascii="仿宋_GB2312" w:eastAsia="仿宋_GB2312" w:cs="仿宋_GB2312"/>
          <w:sz w:val="32"/>
          <w:szCs w:val="32"/>
        </w:rPr>
        <w:t>&lt;50MB</w:t>
      </w:r>
      <w:r>
        <w:rPr>
          <w:rFonts w:hint="eastAsia" w:ascii="仿宋_GB2312" w:eastAsia="仿宋_GB2312" w:cs="仿宋_GB2312"/>
          <w:sz w:val="32"/>
          <w:szCs w:val="32"/>
        </w:rPr>
        <w:t>，播放总时长</w:t>
      </w:r>
      <w:r>
        <w:rPr>
          <w:rFonts w:ascii="仿宋_GB2312" w:eastAsia="仿宋_GB2312" w:cs="仿宋_GB2312"/>
          <w:sz w:val="32"/>
          <w:szCs w:val="32"/>
        </w:rPr>
        <w:t>&lt;3</w:t>
      </w:r>
      <w:r>
        <w:rPr>
          <w:rFonts w:hint="eastAsia" w:ascii="仿宋_GB2312" w:eastAsia="仿宋_GB2312" w:cs="仿宋_GB2312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视频内容：视频需要将选题来源、研究过程（创作过程）和创新点等要素阐述清楚，特别是真实展示在研究过程中本人所做的工作。有实物的项目视频中必须包含实物演示。集体项目的所有选手均要求参与视频录制，参赛者须对所展示项目内容的真实性负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2098" w:right="1474" w:bottom="992" w:left="1587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YzRkNzA0YjBmMjYyZDU4ODIzMWQzNmEyMjVkODQifQ=="/>
  </w:docVars>
  <w:rsids>
    <w:rsidRoot w:val="25EB6937"/>
    <w:rsid w:val="25E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2023-03-14T05:34:00Z</dcterms:created>
  <dc:creator>Administrator</dc:creator>
  <cp:lastModifiedBy>Administrator</cp:lastModifiedBy>
  <dcterms:modified xsi:type="dcterms:W3CDTF">2023-03-14T05:34:52Z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2B6CC0301BE1498EACF1C84DD774D3A0</vt:lpwstr>
  </property>
</Properties>
</file>