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黑体" w:hAnsi="黑体" w:eastAsia="黑体"/>
          <w:sz w:val="32"/>
          <w:szCs w:val="32"/>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第38届广西青少年科技创新大赛</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青少年科技创新成果竞赛（小学组）终评活动名单</w:t>
      </w:r>
    </w:p>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tbl>
      <w:tblPr>
        <w:tblStyle w:val="4"/>
        <w:tblW w:w="13576" w:type="dxa"/>
        <w:jc w:val="center"/>
        <w:tblLayout w:type="autofit"/>
        <w:tblCellMar>
          <w:top w:w="0" w:type="dxa"/>
          <w:left w:w="108" w:type="dxa"/>
          <w:bottom w:w="0" w:type="dxa"/>
          <w:right w:w="108" w:type="dxa"/>
        </w:tblCellMar>
      </w:tblPr>
      <w:tblGrid>
        <w:gridCol w:w="866"/>
        <w:gridCol w:w="1755"/>
        <w:gridCol w:w="3348"/>
        <w:gridCol w:w="1701"/>
        <w:gridCol w:w="3212"/>
        <w:gridCol w:w="1276"/>
        <w:gridCol w:w="1418"/>
      </w:tblGrid>
      <w:tr>
        <w:tblPrEx>
          <w:tblCellMar>
            <w:top w:w="0" w:type="dxa"/>
            <w:left w:w="108" w:type="dxa"/>
            <w:bottom w:w="0" w:type="dxa"/>
            <w:right w:w="108" w:type="dxa"/>
          </w:tblCellMar>
        </w:tblPrEx>
        <w:trPr>
          <w:trHeight w:val="960" w:hRule="atLeast"/>
          <w:tblHeader/>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序号</w:t>
            </w:r>
          </w:p>
        </w:tc>
        <w:tc>
          <w:tcPr>
            <w:tcW w:w="175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所在市</w:t>
            </w:r>
          </w:p>
        </w:tc>
        <w:tc>
          <w:tcPr>
            <w:tcW w:w="334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作品名称</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申报者</w:t>
            </w:r>
          </w:p>
        </w:tc>
        <w:tc>
          <w:tcPr>
            <w:tcW w:w="321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所在学校</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指导教师</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类型</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棒棒你真棒——一款基于人工智能的青少年心理健康关爱平台</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魏纪缨</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董原孜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梁凡希</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南宁市滨湖路小学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任乔</w:t>
            </w:r>
            <w:r>
              <w:rPr>
                <w:rFonts w:ascii="Times New Roman" w:hAnsi="Times New Roman"/>
                <w:kern w:val="0"/>
                <w:sz w:val="24"/>
                <w:szCs w:val="24"/>
              </w:rPr>
              <w:t>旻</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小辣椒电动采摘收集一体装置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易定泽</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spacing w:val="-8"/>
                <w:kern w:val="0"/>
                <w:sz w:val="24"/>
                <w:szCs w:val="24"/>
              </w:rPr>
            </w:pPr>
            <w:r>
              <w:rPr>
                <w:rFonts w:ascii="Times New Roman" w:hAnsi="Times New Roman" w:eastAsia="仿宋_GB2312"/>
                <w:spacing w:val="-8"/>
                <w:kern w:val="0"/>
                <w:sz w:val="24"/>
                <w:szCs w:val="24"/>
              </w:rPr>
              <w:t>南宁市西乡塘区西大君武小学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蒋国昌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李玉萍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杨晓云</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伸缩式多功能墙角清扫机</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刘津诚</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spacing w:val="-8"/>
                <w:kern w:val="0"/>
                <w:sz w:val="24"/>
                <w:szCs w:val="24"/>
              </w:rPr>
              <w:t>南宁市秀田小学恒大新城分校</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蒙巧文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廖静毅</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智能式独居老人如厕超时提醒装置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张伯荃</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南宁市滨湖路小学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英</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语音智能山水灯</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莫金玲</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南宁市位子渌小学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林土淇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陆彦蓉</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多功能半自动轮椅</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朱可馨</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南宁市明秀东路小学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黄天真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韦燕</w:t>
            </w:r>
            <w:r>
              <w:rPr>
                <w:rFonts w:ascii="Times New Roman" w:hAnsi="Times New Roman"/>
                <w:kern w:val="0"/>
                <w:sz w:val="24"/>
                <w:szCs w:val="24"/>
              </w:rPr>
              <w:t>苧</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谭嘉玲</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易看见果柄的高效水果采摘器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妍</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南宁市民主路小学佛子岭路校区</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石桃香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郭虹延</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床边智能钟</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王鹏程</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南宁市逸夫小学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陈岸君</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神奇的蕨类植物光石韦的组织培养实验探究</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赵君菀</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spacing w:val="-8"/>
                <w:kern w:val="0"/>
                <w:sz w:val="24"/>
                <w:szCs w:val="24"/>
              </w:rPr>
              <w:t>南宁市天桃实验学校天桃校区</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杨小毅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静</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家校连心：一</w:t>
            </w:r>
            <w:r>
              <w:rPr>
                <w:rFonts w:hint="eastAsia" w:ascii="仿宋_GB2312" w:hAnsi="Times New Roman" w:eastAsia="仿宋_GB2312"/>
                <w:kern w:val="0"/>
                <w:sz w:val="24"/>
                <w:szCs w:val="24"/>
              </w:rPr>
              <w:t>种校园自动化“应声器”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文志雍</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柳州市景行小学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梁馨元</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史哲卿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滕  钰</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智能化一体两用鹦</w:t>
            </w:r>
            <w:r>
              <w:rPr>
                <w:rFonts w:hint="eastAsia" w:ascii="仿宋_GB2312" w:hAnsi="Times New Roman" w:eastAsia="仿宋_GB2312"/>
                <w:kern w:val="0"/>
                <w:sz w:val="24"/>
                <w:szCs w:val="24"/>
              </w:rPr>
              <w:t>鹉“洗浴饮水”装置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冯择宸</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柳城县实验小学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佘翼飞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杨智生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韦桂连</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爱的语言——家庭温馨提示器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杨梦琪</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柳州市景行小学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  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史哲卿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邱杨琳</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13</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智能垃圾桶——基于规范丢垃圾的提醒装置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刘宸翎</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柳州市景行小学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江  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苏  媚</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滕  钰</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14</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户外防御警示装置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黄琳雅</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柳州市文惠小学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戴方方</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创意乘法工具</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雷滕乐霖</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桂林市城北小学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周德明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  婷</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娟</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16</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多功能远程控制智能喂养装置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w:t>
            </w:r>
            <w:r>
              <w:rPr>
                <w:rFonts w:ascii="Times New Roman" w:hAnsi="Times New Roman"/>
                <w:kern w:val="0"/>
                <w:sz w:val="24"/>
                <w:szCs w:val="24"/>
              </w:rPr>
              <w:t>羏</w:t>
            </w:r>
            <w:r>
              <w:rPr>
                <w:rFonts w:ascii="Times New Roman" w:hAnsi="Times New Roman" w:eastAsia="仿宋_GB2312"/>
                <w:kern w:val="0"/>
                <w:sz w:val="24"/>
                <w:szCs w:val="24"/>
              </w:rPr>
              <w:t>雨</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桂林理工大学附属小学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  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李艳华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张露丹</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17</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创意拧盖器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张振轩</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桂林市城北小学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周德明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陈念花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欢</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18</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家庭</w:t>
            </w:r>
            <w:r>
              <w:rPr>
                <w:rFonts w:hint="eastAsia" w:ascii="仿宋_GB2312" w:hAnsi="Times New Roman" w:eastAsia="仿宋_GB2312"/>
                <w:kern w:val="0"/>
                <w:sz w:val="24"/>
                <w:szCs w:val="24"/>
              </w:rPr>
              <w:t>“宠物之家”自动除臭</w:t>
            </w:r>
            <w:r>
              <w:rPr>
                <w:rFonts w:ascii="Times New Roman" w:hAnsi="Times New Roman" w:eastAsia="仿宋_GB2312"/>
                <w:kern w:val="0"/>
                <w:sz w:val="24"/>
                <w:szCs w:val="24"/>
              </w:rPr>
              <w:t>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张天佑</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桂林理工大学附属小学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毛晓莉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陈方梅</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182"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19</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可拆卸充电光控照明装置的发卡</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苏恩僮</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桂林市大河中心校</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唐洪明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黄滟云</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唐玉刚</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痴呆症患者识别亲人辅助器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陈逸轩</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梧州市工厂路小学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李欣然</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刘婉清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曾宪花</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21</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智能导盲杖</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张日</w:t>
            </w:r>
            <w:r>
              <w:rPr>
                <w:rFonts w:ascii="Times New Roman" w:hAnsi="Times New Roman"/>
                <w:kern w:val="0"/>
                <w:sz w:val="24"/>
                <w:szCs w:val="24"/>
              </w:rPr>
              <w:t>焜</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梧州市民主路小学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刘焕猛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朱栋坚</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22</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盲人水杯伴侣——便携式满水</w:t>
            </w:r>
            <w:r>
              <w:rPr>
                <w:rFonts w:hint="eastAsia" w:ascii="仿宋_GB2312" w:hAnsi="Times New Roman" w:eastAsia="仿宋_GB2312"/>
                <w:kern w:val="0"/>
                <w:sz w:val="24"/>
                <w:szCs w:val="24"/>
              </w:rPr>
              <w:t>提醒“钥匙扣”</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林圣杰</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梧州市长红小学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莫妙霞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李小兰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  艺</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23</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中医药知识及文化在广西梧州市小学阶段普及现状的科学调查与研究</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古星雨</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邹坤良</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梧州市新兴二路小学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杨媛仪</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黄希欣</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黄日灵</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24</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自制便捷式花生果茎分离机</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谢永睿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蒙君浩</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邓振彤</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北海市海城区第二实验小学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北海市海城区银河小学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北海市实验学校</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张小丽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李海樱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吴慧敏</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25</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汽车车底生命体征智能检测报警装置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陈行之</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北海市海城区逸夫小学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  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余  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檀  霞</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26</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新型洗碗机</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柳贺元</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北海市海城区第二小学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宋  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郑丽娜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吴满琪</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27</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电动两轮车便携式火灾感应自动断电灭火装置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农子娴</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北海市海城区第二小学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宋  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郑丽娜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黄冠玲</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28</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新砧板防裂技术</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宁  晟</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上思县公正乡中心小学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许贤冠</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马齐娟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岳保伉</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29</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上思县公正乡紫薯种植高产技术</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黄子卉</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上思县公正乡中心小学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许贤冠</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刘江波</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黄文超</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防尘电动天花板清扫神器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毛世炜</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灵山县新星小学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丁晓娟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劳冬梅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冯志和</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31</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校园危险玩具的调查</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  静</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钦州市第十九小学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陆艳梅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  卫</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韦铭诗</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32</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基于人脸识别防漏人装置</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蒋昊君</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玉林市玉州区古定中心小学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肖成夏</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陈琼芳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琼</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33</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地板积水自吸车</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庞舟宁</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兴业县葵阳镇新荣小学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庞文喜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何金婵</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吴柳琴</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34</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无人巡航智能环境监测船 </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梁家宝</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玉林市玉东新区玉东小学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陈春秀</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周晓丹</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庞春福</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35</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基于人脸识别留言管家</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文大华</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玉林市玉州区东环小学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黄桂静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牟琼华</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36</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播撒太空种子  点亮航天梦想</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池乘宇</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北流市东湖小学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黄世林</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陈慧薇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  萍</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bookmarkStart w:id="0" w:name="_GoBack"/>
            <w:bookmarkEnd w:id="0"/>
            <w:r>
              <w:rPr>
                <w:rFonts w:ascii="Times New Roman" w:hAnsi="Times New Roman" w:eastAsia="仿宋_GB2312"/>
                <w:kern w:val="0"/>
                <w:sz w:val="24"/>
                <w:szCs w:val="24"/>
              </w:rPr>
              <w:t>37</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百色市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黄金蛋摇蛋器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田佳航</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田东县油城学校</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农恩沁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甘彩娥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鲍财照</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38</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智能红绿灯</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刘潍溥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  玮</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左心琪</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昭平县第四小学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罗贵舟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邹  霏</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陈静思</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39</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无人机电池管家</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陈彦</w:t>
            </w:r>
            <w:r>
              <w:rPr>
                <w:rFonts w:ascii="Times New Roman" w:hAnsi="Times New Roman"/>
                <w:kern w:val="0"/>
                <w:sz w:val="24"/>
                <w:szCs w:val="24"/>
              </w:rPr>
              <w:t>勻</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钟山县实验小学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陶  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卢  伟</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40</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远程可视自动投喂器</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黎  越</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八步区铺门镇中心学校</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黎亚新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罗玉香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程荣坚</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41</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多功能煤气罐手拉车</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罗贤琦</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昭平县第三小学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陆光华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陆华丽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甘锦妮</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42</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多功能蔗刀铲</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尹梓涵</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富川瑶族自治县第二小学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林春杰</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43</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基于Micro:bit控制的智能水龙头</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张高浪</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河池市金城江区第四小学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韦代顺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周  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  宇</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44</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电动充气封口一体机</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卢东瑜</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河池市金城江区第三小学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王成艳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胡卫国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  月</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45</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厨房下水道工艺改良模型</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陈亮辰</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南丹县第三小学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卢  九</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莫利娟</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46</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灯笼草的生长与繁殖探究</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罗邓大军</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象州县城东小学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龙巧鲜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韦妙琼</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相裕茂</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47</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物联网烟雾报警系统 </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陆泽睿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刘一鸣</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广西民族师范学院附属第四小学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张世坤</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48</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智能提醒坐姿可爱造型笔筒</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李正瀚</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广西民族师范学院附属第二小学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阮卫春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韦佳珍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黄园园</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49</w:t>
            </w:r>
          </w:p>
        </w:tc>
        <w:tc>
          <w:tcPr>
            <w:tcW w:w="17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348"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声波管</w:t>
            </w:r>
          </w:p>
        </w:tc>
        <w:tc>
          <w:tcPr>
            <w:tcW w:w="170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邓诗琳</w:t>
            </w:r>
          </w:p>
        </w:tc>
        <w:tc>
          <w:tcPr>
            <w:tcW w:w="3212"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广西民族师范学院附属第三小学</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易远鹏</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bl>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MTZhZWVjYTlmNTAyMmRhMTNjYzZiNWI1NTlkNmEifQ=="/>
  </w:docVars>
  <w:rsids>
    <w:rsidRoot w:val="17F7281D"/>
    <w:rsid w:val="17F7281D"/>
    <w:rsid w:val="20B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2024-03-08T01:47:00Z</dcterms:created>
  <dc:creator>喜塔腊雪巍</dc:creator>
  <cp:lastModifiedBy>喜塔腊雪巍</cp:lastModifiedBy>
  <dcterms:modified xsi:type="dcterms:W3CDTF">2024-03-08T02:09:20Z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2435E1D4E0B34FFFB3B956AFE5F9DA8B_11</vt:lpwstr>
  </property>
</Properties>
</file>