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_GBK" w:hAnsi="仿宋" w:eastAsia="方正小标宋_GBK" w:cs="仿宋"/>
          <w:sz w:val="36"/>
          <w:szCs w:val="36"/>
        </w:rPr>
      </w:pPr>
      <w:r>
        <w:rPr>
          <w:rFonts w:hint="eastAsia" w:ascii="方正小标宋_GBK" w:hAnsi="仿宋" w:eastAsia="方正小标宋_GBK" w:cs="仿宋"/>
          <w:sz w:val="36"/>
          <w:szCs w:val="36"/>
        </w:rPr>
        <w:t>202</w:t>
      </w:r>
      <w:r>
        <w:rPr>
          <w:rFonts w:ascii="方正小标宋_GBK" w:hAnsi="仿宋" w:eastAsia="方正小标宋_GBK" w:cs="仿宋"/>
          <w:sz w:val="36"/>
          <w:szCs w:val="36"/>
        </w:rPr>
        <w:t>4</w:t>
      </w:r>
      <w:r>
        <w:rPr>
          <w:rFonts w:hint="eastAsia" w:ascii="方正小标宋_GBK" w:hAnsi="仿宋" w:eastAsia="方正小标宋_GBK" w:cs="仿宋"/>
          <w:sz w:val="36"/>
          <w:szCs w:val="36"/>
        </w:rPr>
        <w:t>年全国中学生生物学联赛云南省赛区</w:t>
      </w:r>
    </w:p>
    <w:p>
      <w:pPr>
        <w:spacing w:after="312" w:afterLines="100" w:line="560" w:lineRule="exact"/>
        <w:jc w:val="center"/>
        <w:rPr>
          <w:rFonts w:ascii="方正小标宋_GBK" w:hAnsi="仿宋" w:eastAsia="方正小标宋_GBK" w:cs="仿宋"/>
          <w:sz w:val="36"/>
          <w:szCs w:val="36"/>
        </w:rPr>
      </w:pPr>
      <w:r>
        <w:rPr>
          <w:rFonts w:hint="eastAsia" w:ascii="方正小标宋_GBK" w:hAnsi="仿宋" w:eastAsia="方正小标宋_GBK" w:cs="仿宋"/>
          <w:sz w:val="36"/>
          <w:szCs w:val="36"/>
        </w:rPr>
        <w:t>各学校奖励名额情况</w:t>
      </w:r>
    </w:p>
    <w:tbl>
      <w:tblPr>
        <w:tblStyle w:val="2"/>
        <w:tblW w:w="9814" w:type="dxa"/>
        <w:tblInd w:w="-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29"/>
        <w:gridCol w:w="1276"/>
        <w:gridCol w:w="1275"/>
        <w:gridCol w:w="1134"/>
        <w:gridCol w:w="1134"/>
        <w:gridCol w:w="993"/>
        <w:gridCol w:w="236"/>
        <w:gridCol w:w="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" w:type="dxa"/>
          <w:trHeight w:val="625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州市</w:t>
            </w:r>
          </w:p>
        </w:tc>
        <w:tc>
          <w:tcPr>
            <w:tcW w:w="2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省级联赛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一等奖获奖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省级联赛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二等奖获奖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全国竞赛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银奖获奖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全国竞赛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铜奖获奖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合计奖励人数（人）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3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保山市（15）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腾冲县第一中学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保山第一中学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楚雄州（3）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楚雄一中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大理州（18）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大理巍山一中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大理新世纪中学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大理州大理一中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大理州下关一中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德宏傣族景颇族自治州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（5）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德宏傣族景颇族自治州民族第一中学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3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红河州（42）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红河哈尼族彝族自治州第一中学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红河州蒙自高级中学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建水实验中学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庆来学校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3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中央民族大学附属中学红河州实验学校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" w:type="dxa"/>
          <w:trHeight w:val="130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州市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省级联赛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一等奖获奖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省级联赛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二等奖获奖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全国竞赛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银奖获奖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全国竞赛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铜奖获奖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合计奖励人数（人）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在昆高校附属中学（39）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云南大学附属中学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云南民族大学附属中学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云南师范大学附属中学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昆明市（61）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安宁中学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昆明润城学校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昆明市第八中学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昆明市第三中学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24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昆明市第三中学经开区学校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昆明市第十中学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昆明市第一中学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24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昆明市官渡区云南大学附属中学星耀学校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丽江市（5）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丽江市古城区一中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临沧市（29）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凤庆县第一中学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临沧市第一中学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普洱市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普洱市第一中学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曲靖市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（41）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会泽县第一中学校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会泽县东陆高级中学校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会泽县实验高级中学校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会泽县实验高中大成中学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" w:type="dxa"/>
          <w:trHeight w:val="125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州市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省级联赛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一等奖获奖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省级联赛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二等奖获奖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全国竞赛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银奖获奖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全国竞赛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铜奖获奖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人数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合计奖励人数（人）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曲靖市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（41）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会泽县茚旺高级中学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曲靖市第一中学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曲靖一中麒麟学校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曲靖一中沾益清源学校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宣威市第一中学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宣威市第六中学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文山州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（4）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文山州第一中学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玉溪市（25）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玉溪第一中学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7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昭通市（28）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盐津县第二中学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盐津县第一中学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云南省云天化实验高中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云南省云天化中学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云南师范大学附属镇雄中学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昭通市第一中学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昭通市昭阳一中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镇雄县第一中学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316（人）</w:t>
            </w:r>
          </w:p>
        </w:tc>
        <w:tc>
          <w:tcPr>
            <w:tcW w:w="3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20" w:lineRule="exact"/>
        <w:jc w:val="center"/>
        <w:rPr>
          <w:rFonts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33A52384"/>
    <w:rsid w:val="33A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2024-03-07T08:31:00Z</dcterms:created>
  <dc:creator>喜塔腊雪巍</dc:creator>
  <cp:lastModifiedBy>喜塔腊雪巍</cp:lastModifiedBy>
  <dcterms:modified xsi:type="dcterms:W3CDTF">2024-03-07T08:31:49Z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E77F30E72E5B42AFA4F3CE01CF345D5A_11</vt:lpwstr>
  </property>
</Properties>
</file>