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Arial Unicode MS"/>
          <w:sz w:val="36"/>
          <w:szCs w:val="36"/>
          <w:highlight w:val="none"/>
          <w:lang w:eastAsia="zh-CN"/>
        </w:rPr>
      </w:pPr>
      <w:r>
        <w:rPr>
          <w:rFonts w:hint="eastAsia" w:ascii="方正小标宋简体" w:eastAsia="方正小标宋简体" w:cs="Arial Unicode MS"/>
          <w:sz w:val="36"/>
          <w:szCs w:val="36"/>
          <w:highlight w:val="none"/>
          <w:lang w:eastAsia="zh-CN"/>
        </w:rPr>
        <w:t>第38届</w:t>
      </w:r>
      <w:r>
        <w:rPr>
          <w:rFonts w:hint="eastAsia" w:ascii="方正小标宋简体" w:eastAsia="方正小标宋简体" w:cs="Arial Unicode MS"/>
          <w:sz w:val="36"/>
          <w:szCs w:val="36"/>
          <w:highlight w:val="none"/>
        </w:rPr>
        <w:t>宁夏青少年科技创新大赛</w:t>
      </w:r>
      <w:r>
        <w:rPr>
          <w:rFonts w:hint="eastAsia" w:ascii="方正小标宋简体" w:eastAsia="方正小标宋简体" w:cs="Arial Unicode MS"/>
          <w:sz w:val="36"/>
          <w:szCs w:val="36"/>
          <w:highlight w:val="none"/>
          <w:lang w:eastAsia="zh-CN"/>
        </w:rPr>
        <w:t>评审工作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Arial Unicode MS"/>
          <w:sz w:val="36"/>
          <w:szCs w:val="36"/>
          <w:highlight w:val="none"/>
        </w:rPr>
      </w:pPr>
      <w:r>
        <w:rPr>
          <w:rFonts w:hint="eastAsia" w:ascii="方正小标宋简体" w:eastAsia="方正小标宋简体" w:cs="Arial Unicode MS"/>
          <w:sz w:val="36"/>
          <w:szCs w:val="36"/>
          <w:highlight w:val="none"/>
          <w:lang w:eastAsia="zh-CN"/>
        </w:rPr>
        <w:t>暨终评活动</w:t>
      </w:r>
      <w:r>
        <w:rPr>
          <w:rFonts w:hint="eastAsia" w:ascii="方正小标宋简体" w:eastAsia="方正小标宋简体" w:cs="Arial Unicode MS"/>
          <w:sz w:val="36"/>
          <w:szCs w:val="36"/>
          <w:highlight w:val="none"/>
        </w:rPr>
        <w:t>日程安排表</w:t>
      </w:r>
    </w:p>
    <w:p>
      <w:pPr>
        <w:pStyle w:val="2"/>
        <w:jc w:val="center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（一）创新大赛日程安排表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59"/>
        <w:gridCol w:w="1738"/>
        <w:gridCol w:w="1327"/>
        <w:gridCol w:w="1740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3月下旬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8:30-9:00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评审预备会暨评委培训会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宁夏科技馆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青少年科技实践活动和科学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DV项目评审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宁夏科技馆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午餐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宁夏科技馆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13:00-18:00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青少年科技实践活动和科学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DV项目评审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宁夏科技馆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3月下旬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8:30-9:00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评审预备会暨评委培训会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宁夏科技馆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线上会议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9:00-18:00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学生创新成果和教师创新成果初评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线上评审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3月下旬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9:00-18:00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学生创新成果和教师创新成果初评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线上评审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3月29日星期五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创新大赛报到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参赛代表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创新大赛布展</w:t>
            </w: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全民健身中心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学生创新成果和教师创新成果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创新大赛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领队会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全区五市科协领导、宁夏科技馆领导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:30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评审预备会暨评委培训会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大赛评委、大赛监督委员会主任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7:30-8:30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早餐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学生创新成果和教师创新成果终评及公开展示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参赛学生、科技辅导员、评 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平罗县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全民健身中心</w:t>
            </w:r>
          </w:p>
        </w:tc>
        <w:tc>
          <w:tcPr>
            <w:tcW w:w="1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10:00-11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开幕式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领导、嘉宾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、参赛和观摩师生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全民健身中心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学生创新成果和教师创新成果终评及公开展示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参赛学生、科技辅导员、评委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全民健身中心</w:t>
            </w:r>
          </w:p>
        </w:tc>
        <w:tc>
          <w:tcPr>
            <w:tcW w:w="1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18:00-19:00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撤展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参赛学生、科技辅导员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平罗县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全民健身中心</w:t>
            </w:r>
          </w:p>
        </w:tc>
        <w:tc>
          <w:tcPr>
            <w:tcW w:w="1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19:00-21:00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评优项目评审和奖项审定会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大赛主办单位领导、评审主任及各评审组组长、大赛评审监督委员会成员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7:30-8:30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早餐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10:00-11:30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闭幕式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大赛主办单位领导、评审主任、部分获奖代表及观摩群众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12:00-13:00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评委、嘉宾、参赛代表、工作人员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平罗县党校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返程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所有人员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jc w:val="center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（二）青少年机器人竞赛日程安排表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665"/>
        <w:gridCol w:w="1015"/>
        <w:gridCol w:w="3146"/>
        <w:gridCol w:w="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活动安排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3月29日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报到(机器人竞赛参赛队、裁判长)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健身中心篮球馆南门口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裁判员现场评审会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机器人竞赛裁判赛前工作会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平罗党校礼堂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18:00-19:30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晚餐（裁判长）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平罗党校餐厅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</w:rPr>
              <w:t>0-8:</w:t>
            </w: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Arial Unicode MS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报到(机器人竞赛参赛队)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健身中心篮球馆南门口、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平罗城关八小南校区北门入口处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8:30-12:00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MakeX挑战赛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VEX赛项（IQ、VRC）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AI实体赛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ENJOY AI实体赛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TAI挑战赛项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8:30-10:30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3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互联网+无人驾驶主题赛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1号计算机教室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10:40-12:40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3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8:30-10:30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3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AI虚拟赛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2号计算机教室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10:40-12:40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3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8:30-10:30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31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ENJOY AI虚拟赛 </w:t>
            </w:r>
          </w:p>
        </w:tc>
        <w:tc>
          <w:tcPr>
            <w:tcW w:w="2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1号综合楼三楼美育教室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10:40-12:40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3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开幕式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12:00-13:00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午餐（裁判）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12:30-13:20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报到(机器人竞赛参赛队)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健身中心篮球馆南门口、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平罗城关八小南校区北门入口处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13:30-17:30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MakeX挑战赛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VEX IQ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AI实体赛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ENJOY AI实体赛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TAI挑战赛项</w:t>
            </w: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互联网+无人驾驶主题赛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1号计算机教室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AI虚拟赛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2号计算机教室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ENJOY AI虚拟赛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平罗城关八小南校区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1号综合楼三楼美育教室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张贴竞赛成绩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健身中心篮球馆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闭幕式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平罗党校礼堂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注：参加ENJOY AI虚拟赛的参赛队，需要自备带摄像头的笔记本电脑，否则无法参赛。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zQ1YjA3Mzk4NWMzYzI2YmY3ZDE4MmY4ZTliMDcifQ=="/>
    <w:docVar w:name="KSO_WPS_MARK_KEY" w:val="0648d3fd-1af0-44f0-a2ff-2d101aefba63"/>
  </w:docVars>
  <w:rsids>
    <w:rsidRoot w:val="41E87F04"/>
    <w:rsid w:val="41E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100" w:after="100" w:afterLines="100" w:line="360" w:lineRule="exact"/>
      <w:ind w:firstLine="0"/>
      <w:jc w:val="center"/>
      <w:outlineLvl w:val="1"/>
    </w:pPr>
    <w:rPr>
      <w:rFonts w:ascii="Cambria" w:hAnsi="Cambria" w:eastAsia="黑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2024-03-22T11:59:00Z</dcterms:created>
  <dc:creator>雯</dc:creator>
  <cp:lastModifiedBy>雯</cp:lastModifiedBy>
  <dcterms:modified xsi:type="dcterms:W3CDTF">2024-03-22T12:00:37Z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ECDB76FEFCDD47D09A2629395715EC4E_11</vt:lpwstr>
  </property>
</Properties>
</file>